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ОТЧЕТ</w:t>
      </w:r>
    </w:p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 xml:space="preserve"> О СОСТОЯНИИ ПЕРВИЧНОГО</w:t>
      </w:r>
    </w:p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ВОИНСКОГО УЧЕТА В АДМИНИСТРАЦИИ МУНИЦИПАЛЬНОГО ОБРАЗОВАНИЯ «ПЕРВОМАЙСКОЕ»</w:t>
      </w:r>
    </w:p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ПО СОСТОЯНИЮ НА 01.06. 2016 г.</w:t>
      </w:r>
    </w:p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49A6" w:rsidRPr="00DB7E62" w:rsidRDefault="003349A6" w:rsidP="00334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B7E62">
        <w:rPr>
          <w:rFonts w:ascii="Times New Roman" w:hAnsi="Times New Roman"/>
          <w:b/>
          <w:sz w:val="24"/>
          <w:szCs w:val="24"/>
        </w:rPr>
        <w:t>. КРАТКАЯ ХАРАКТЕРИСТИКА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Муниципальное образование «Первомайское» находится в пределах Нукутского муниципального района.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На территории расположено: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органов местного самоуправления (всего)____________1_________________;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органов местного самоуправления поселений ____1______, органов местного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самоуправления городских округов ____0_______, осуществляющих полно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мочия по первичному воинскому учету;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организаций (имеющих военно-учетные столы, освобожденных рабо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тников для ведения воинского учета) ________1___________________________________;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организаций (не имеющих военно-учетных столов, освобожденных работников для ведения воинского учета)______________0___________________;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организаций, осуществляющих эксплуатацию жилых зданий ______0______;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органов ЗАГС____________________________0________________________;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органов государственной службы МСЭ _____________0_________________;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подразделений территориальных органов ФМС России ______0_____, и т. д.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Демографическая ситуация на территории характеризуется: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Население -  ____</w:t>
      </w:r>
      <w:r w:rsidRPr="00DB7E62">
        <w:rPr>
          <w:rFonts w:ascii="Times New Roman" w:hAnsi="Times New Roman"/>
          <w:sz w:val="24"/>
          <w:szCs w:val="24"/>
          <w:u w:val="single"/>
        </w:rPr>
        <w:t>1126</w:t>
      </w:r>
      <w:r w:rsidRPr="00DB7E62">
        <w:rPr>
          <w:rFonts w:ascii="Times New Roman" w:hAnsi="Times New Roman"/>
          <w:sz w:val="24"/>
          <w:szCs w:val="24"/>
        </w:rPr>
        <w:t>_________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Родилось -    ______8________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Умерло -      _______4________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За счет этого население </w:t>
      </w:r>
      <w:r w:rsidRPr="00DB7E62">
        <w:rPr>
          <w:rFonts w:ascii="Times New Roman" w:hAnsi="Times New Roman"/>
          <w:sz w:val="24"/>
          <w:szCs w:val="24"/>
          <w:u w:val="single"/>
        </w:rPr>
        <w:t>увеличилось,</w:t>
      </w:r>
      <w:r w:rsidRPr="00DB7E62">
        <w:rPr>
          <w:rFonts w:ascii="Times New Roman" w:hAnsi="Times New Roman"/>
          <w:sz w:val="24"/>
          <w:szCs w:val="24"/>
        </w:rPr>
        <w:t xml:space="preserve"> уменьшилось на _____4___ чел.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Миграционная ситуация характеризуется: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     Прибыло - ______</w:t>
      </w:r>
      <w:r w:rsidRPr="00DB7E62">
        <w:rPr>
          <w:rFonts w:ascii="Times New Roman" w:hAnsi="Times New Roman"/>
          <w:sz w:val="24"/>
          <w:szCs w:val="24"/>
          <w:u w:val="single"/>
        </w:rPr>
        <w:t>18</w:t>
      </w:r>
      <w:r w:rsidRPr="00DB7E62">
        <w:rPr>
          <w:rFonts w:ascii="Times New Roman" w:hAnsi="Times New Roman"/>
          <w:sz w:val="24"/>
          <w:szCs w:val="24"/>
        </w:rPr>
        <w:t>________ чел.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     Убыло - __________9_______ чел.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За счет миграции население </w:t>
      </w:r>
      <w:r w:rsidRPr="00DB7E62">
        <w:rPr>
          <w:rFonts w:ascii="Times New Roman" w:hAnsi="Times New Roman"/>
          <w:sz w:val="24"/>
          <w:szCs w:val="24"/>
          <w:u w:val="single"/>
        </w:rPr>
        <w:t>увеличилось</w:t>
      </w:r>
      <w:r w:rsidRPr="00DB7E62">
        <w:rPr>
          <w:rFonts w:ascii="Times New Roman" w:hAnsi="Times New Roman"/>
          <w:sz w:val="24"/>
          <w:szCs w:val="24"/>
        </w:rPr>
        <w:t>, уменьшилось на __</w:t>
      </w:r>
      <w:r w:rsidRPr="00DB7E62">
        <w:rPr>
          <w:rFonts w:ascii="Times New Roman" w:hAnsi="Times New Roman"/>
          <w:sz w:val="24"/>
          <w:szCs w:val="24"/>
          <w:u w:val="single"/>
        </w:rPr>
        <w:t>9</w:t>
      </w:r>
      <w:r w:rsidRPr="00DB7E62">
        <w:rPr>
          <w:rFonts w:ascii="Times New Roman" w:hAnsi="Times New Roman"/>
          <w:sz w:val="24"/>
          <w:szCs w:val="24"/>
        </w:rPr>
        <w:t>___ чел.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Всего за отчетный период население </w:t>
      </w:r>
      <w:r w:rsidRPr="00DB7E62">
        <w:rPr>
          <w:rFonts w:ascii="Times New Roman" w:hAnsi="Times New Roman"/>
          <w:sz w:val="24"/>
          <w:szCs w:val="24"/>
          <w:u w:val="single"/>
        </w:rPr>
        <w:t>увеличилось</w:t>
      </w:r>
      <w:r w:rsidRPr="00DB7E62">
        <w:rPr>
          <w:rFonts w:ascii="Times New Roman" w:hAnsi="Times New Roman"/>
          <w:sz w:val="24"/>
          <w:szCs w:val="24"/>
        </w:rPr>
        <w:t>, уменьшилось на __</w:t>
      </w:r>
      <w:r w:rsidRPr="00DB7E62">
        <w:rPr>
          <w:rFonts w:ascii="Times New Roman" w:hAnsi="Times New Roman"/>
          <w:sz w:val="24"/>
          <w:szCs w:val="24"/>
          <w:u w:val="single"/>
        </w:rPr>
        <w:t>9</w:t>
      </w:r>
      <w:r w:rsidRPr="00DB7E62">
        <w:rPr>
          <w:rFonts w:ascii="Times New Roman" w:hAnsi="Times New Roman"/>
          <w:sz w:val="24"/>
          <w:szCs w:val="24"/>
        </w:rPr>
        <w:t>____ чел.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DB7E62">
        <w:rPr>
          <w:rFonts w:ascii="Times New Roman" w:hAnsi="Times New Roman"/>
          <w:b/>
          <w:color w:val="000000"/>
          <w:sz w:val="24"/>
          <w:szCs w:val="24"/>
        </w:rPr>
        <w:t>. ХАРАКТЕРИСТИКА МОБИЛИЗАЦИОННЫХ ЛЮДСКИХ РЕСУРСОВ, ДИНАМИКА ИХ ДВИЖЕНИЯ ЗА ОТЧЕТНЫЙ ПЕРИОД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1.  Всего на первичном воинском учете состоит: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43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 граждан, подлежащих первоначальной постановке на воин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ский учет;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DB7E62">
        <w:rPr>
          <w:rFonts w:ascii="Times New Roman" w:hAnsi="Times New Roman"/>
          <w:sz w:val="24"/>
          <w:szCs w:val="24"/>
          <w:u w:val="single"/>
        </w:rPr>
        <w:t>8</w:t>
      </w:r>
      <w:r w:rsidRPr="00DB7E62">
        <w:rPr>
          <w:rFonts w:ascii="Times New Roman" w:hAnsi="Times New Roman"/>
          <w:sz w:val="24"/>
          <w:szCs w:val="24"/>
        </w:rPr>
        <w:t xml:space="preserve">  о</w:t>
      </w:r>
      <w:r w:rsidRPr="00DB7E62">
        <w:rPr>
          <w:rFonts w:ascii="Times New Roman" w:hAnsi="Times New Roman"/>
          <w:color w:val="000000"/>
          <w:sz w:val="24"/>
          <w:szCs w:val="24"/>
        </w:rPr>
        <w:t>фицеров запаса;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155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прапорщиков, мичманов, сержантов, старшин, солдат и мат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росов запаса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(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увеличилось</w:t>
      </w:r>
      <w:r w:rsidRPr="00DB7E62">
        <w:rPr>
          <w:rFonts w:ascii="Times New Roman" w:hAnsi="Times New Roman"/>
          <w:color w:val="000000"/>
          <w:sz w:val="24"/>
          <w:szCs w:val="24"/>
        </w:rPr>
        <w:t>, уменьшилось) на ____8___ человек).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Из них: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на общем воинском учете _____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206</w:t>
      </w:r>
      <w:r w:rsidRPr="00DB7E62">
        <w:rPr>
          <w:rFonts w:ascii="Times New Roman" w:hAnsi="Times New Roman"/>
          <w:color w:val="000000"/>
          <w:sz w:val="24"/>
          <w:szCs w:val="24"/>
        </w:rPr>
        <w:t>____ человек  (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увеличилось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(умень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шилось) на ______</w:t>
      </w:r>
      <w:r w:rsidRPr="00DB7E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B7E62">
        <w:rPr>
          <w:rFonts w:ascii="Times New Roman" w:hAnsi="Times New Roman"/>
          <w:color w:val="000000"/>
          <w:sz w:val="24"/>
          <w:szCs w:val="24"/>
        </w:rPr>
        <w:t>человек);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на специальном воинском учете ______1___ человек (увеличилось</w:t>
      </w:r>
      <w:r w:rsidRPr="00DB7E62">
        <w:rPr>
          <w:rFonts w:ascii="Times New Roman" w:hAnsi="Times New Roman"/>
          <w:sz w:val="24"/>
          <w:szCs w:val="24"/>
        </w:rPr>
        <w:t xml:space="preserve"> </w:t>
      </w:r>
      <w:r w:rsidRPr="00DB7E62">
        <w:rPr>
          <w:rFonts w:ascii="Times New Roman" w:hAnsi="Times New Roman"/>
          <w:color w:val="000000"/>
          <w:sz w:val="24"/>
          <w:szCs w:val="24"/>
        </w:rPr>
        <w:t>(уменьшилось) на _____0___ человек);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в том числе забронировано в персональном порядке_____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Pr="00DB7E62">
        <w:rPr>
          <w:rFonts w:ascii="Times New Roman" w:hAnsi="Times New Roman"/>
          <w:color w:val="000000"/>
          <w:sz w:val="24"/>
          <w:szCs w:val="24"/>
        </w:rPr>
        <w:t>_______</w:t>
      </w:r>
      <w:r w:rsidRPr="00DB7E62">
        <w:rPr>
          <w:rFonts w:ascii="Times New Roman" w:hAnsi="Times New Roman"/>
          <w:sz w:val="24"/>
          <w:szCs w:val="24"/>
        </w:rPr>
        <w:t xml:space="preserve"> </w:t>
      </w:r>
      <w:r w:rsidRPr="00DB7E62">
        <w:rPr>
          <w:rFonts w:ascii="Times New Roman" w:hAnsi="Times New Roman"/>
          <w:color w:val="000000"/>
          <w:sz w:val="24"/>
          <w:szCs w:val="24"/>
        </w:rPr>
        <w:t>человек (увеличилось (уменьшилось) на ___-_____ человек).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Движение учитываемых ресурсов на 01.06.2016 г. составило ________ человек.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Из них: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убыло  </w:t>
      </w:r>
      <w:r w:rsidRPr="00DB7E62">
        <w:rPr>
          <w:rFonts w:ascii="Times New Roman" w:hAnsi="Times New Roman"/>
          <w:sz w:val="24"/>
          <w:szCs w:val="24"/>
          <w:u w:val="single"/>
        </w:rPr>
        <w:t>0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человек;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прибыло 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 xml:space="preserve">8 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человек, в том числе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 xml:space="preserve">2 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человек, уволен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ных из Вооруженных Сил Российской Федерации.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lastRenderedPageBreak/>
        <w:t>2.  Иностранными языками свободно владеют  ______0_______ граждан,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состоящих на воинском учете.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3.  Имеют первый спортивный разряд или спортивное звание  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3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B7E62">
        <w:rPr>
          <w:rFonts w:ascii="Times New Roman" w:hAnsi="Times New Roman"/>
          <w:sz w:val="24"/>
          <w:szCs w:val="24"/>
        </w:rPr>
        <w:t xml:space="preserve"> </w:t>
      </w:r>
      <w:r w:rsidRPr="00DB7E62">
        <w:rPr>
          <w:rFonts w:ascii="Times New Roman" w:hAnsi="Times New Roman"/>
          <w:color w:val="000000"/>
          <w:sz w:val="24"/>
          <w:szCs w:val="24"/>
        </w:rPr>
        <w:t>граждан, состоящих на воинском учете.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B7E62">
        <w:rPr>
          <w:rFonts w:ascii="Times New Roman" w:hAnsi="Times New Roman"/>
          <w:b/>
          <w:sz w:val="24"/>
          <w:szCs w:val="24"/>
        </w:rPr>
        <w:t>. ХАРАКТЕРИСТИКА ДЕЯТЕЛЬНОСТИ ОРГАНИЗАЦИЙ, ВЕДУЩИХ ВОИНСКИЙ УЧЕТ И ОБЕСПЕЧИВАЮЩИХ ЕГО ФУНКЦИОНИРОВАНИЕ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iCs/>
          <w:sz w:val="24"/>
          <w:szCs w:val="24"/>
        </w:rPr>
        <w:t>Администрация муниципального образования «Первомайское» (глава администрации МО «Первомайское» Кудак Александр Игоревич; ВУР – Кудак Наталья Валерьевна)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iCs/>
          <w:sz w:val="24"/>
          <w:szCs w:val="24"/>
        </w:rPr>
        <w:t xml:space="preserve">  Муниципальное казенное образовательное учреждение Первомайская средняя общеобразовательная школа (директор Шелемина Людмила Михайловна; секретарь – Дементьева Татьяна Михайловна).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iCs/>
          <w:sz w:val="24"/>
          <w:szCs w:val="24"/>
        </w:rPr>
        <w:t xml:space="preserve"> Муниципальное казенное дошкольное учреждение Первомайский детский сад (заведующая Стешова Наталья Виссарионовна).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Индивидуальный предприниматель Ковалёв Игорь Алексеевич.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Индивидуальный предприниматель Бабушкин Валерий Анатольевич.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Индивидуальный предприниматель Шумихина Надежда Александровна.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Индивидуальный предприниматель Тюкавкин Михаил Сергеевич.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Индивидуальный предприниматель Замащиков Александр Павлович.</w:t>
      </w:r>
    </w:p>
    <w:p w:rsidR="003349A6" w:rsidRPr="00DB7E62" w:rsidRDefault="003349A6" w:rsidP="003349A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КФХ, глава Новопашин Леонид Васильевич. 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DB7E62">
        <w:rPr>
          <w:rFonts w:ascii="Times New Roman" w:hAnsi="Times New Roman"/>
          <w:b/>
          <w:sz w:val="24"/>
          <w:szCs w:val="24"/>
        </w:rPr>
        <w:t>. АНАЛИЗ СОСТОЯНИЯ УЧЕТНО-ВОИНСКОЙ ДИСЦИПЛИНЫ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СРЕДИ ГРАЖДАН И ВЫПОЛНЕНИЯ ДОЛЖНОСТНЫМИ ЛИЦАМИ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ОРГАНИЗАЦИЙ ТРЕБОВАНИЙ ФЕДЕРАЛЬНОГО ЗАКОНА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«О ВОИНСКОЙ ОБЯЗАННОСТИ И ВОЕННОЙ СЛУЖБЕ»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И ПОЛОЖЕНИЯ О ВОИНСКОМ УЧЕТЕ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Состояло на воинском учете в военных комиссариатах, но не состоя</w:t>
      </w:r>
      <w:r w:rsidRPr="00DB7E62">
        <w:rPr>
          <w:rFonts w:ascii="Times New Roman" w:hAnsi="Times New Roman"/>
          <w:sz w:val="24"/>
          <w:szCs w:val="24"/>
        </w:rPr>
        <w:softHyphen/>
        <w:t>ло на учете в органе местного самоуправления поселений (городских округов), военно-учетных столах организаций  _____0______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состояло на воинском учете в органах местного самоуправления по</w:t>
      </w:r>
      <w:r w:rsidRPr="00DB7E62">
        <w:rPr>
          <w:rFonts w:ascii="Times New Roman" w:hAnsi="Times New Roman"/>
          <w:sz w:val="24"/>
          <w:szCs w:val="24"/>
        </w:rPr>
        <w:softHyphen/>
        <w:t>селений (городских округов), военно-учетных столах организаций, но не состояло на учете в военном комиссариате _______0______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незаконно забронировано __0______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подлежало бронированию, но не забронировано   ___0___ граждан, несвоевременно оформлены отсрочки от призыва по мобилизации и в военное время  ____0____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принято на работу без постановки на воинский учет или сообщения в военный комиссариат об изменившемся  месте работы ___0_____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зарегистрировано по месту жительства (месту пребывания) без поста</w:t>
      </w:r>
      <w:r w:rsidRPr="00DB7E62">
        <w:rPr>
          <w:rFonts w:ascii="Times New Roman" w:hAnsi="Times New Roman"/>
          <w:sz w:val="24"/>
          <w:szCs w:val="24"/>
        </w:rPr>
        <w:softHyphen/>
        <w:t>новки на воинский учет ______0___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снято  с  регистрационного  учета  без  снятия   с   воинского  учета _________0____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выявлено проживающих без регистрации по месту жительства (месту пребывания)____0_____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не направлено для постановки на воинский учет в военном комисса</w:t>
      </w:r>
      <w:r w:rsidRPr="00DB7E62">
        <w:rPr>
          <w:rFonts w:ascii="Times New Roman" w:hAnsi="Times New Roman"/>
          <w:sz w:val="24"/>
          <w:szCs w:val="24"/>
        </w:rPr>
        <w:softHyphen/>
        <w:t>риате (органе местного самоуправления) подразделениями террито</w:t>
      </w:r>
      <w:r w:rsidRPr="00DB7E62">
        <w:rPr>
          <w:rFonts w:ascii="Times New Roman" w:hAnsi="Times New Roman"/>
          <w:sz w:val="24"/>
          <w:szCs w:val="24"/>
        </w:rPr>
        <w:softHyphen/>
        <w:t>риальных органов ФМС России  _____0_____ граждан;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не поступило военных билетов от органов ЗАГС ___0_____ шт.;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не поступило извещений от органов ЗАГС  __0______ шт.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lastRenderedPageBreak/>
        <w:t>За отчетный период нарушений в об</w:t>
      </w:r>
      <w:r w:rsidRPr="00DB7E62">
        <w:rPr>
          <w:rFonts w:ascii="Times New Roman" w:hAnsi="Times New Roman"/>
          <w:sz w:val="24"/>
          <w:szCs w:val="24"/>
        </w:rPr>
        <w:softHyphen/>
        <w:t>ласти воинского учета руководителями организаций и должностными ли</w:t>
      </w:r>
      <w:r w:rsidRPr="00DB7E62">
        <w:rPr>
          <w:rFonts w:ascii="Times New Roman" w:hAnsi="Times New Roman"/>
          <w:sz w:val="24"/>
          <w:szCs w:val="24"/>
        </w:rPr>
        <w:softHyphen/>
        <w:t>цами, ответственными за военно-учетную работу;  гражданами, пре</w:t>
      </w:r>
      <w:r w:rsidRPr="00DB7E62">
        <w:rPr>
          <w:rFonts w:ascii="Times New Roman" w:hAnsi="Times New Roman"/>
          <w:sz w:val="24"/>
          <w:szCs w:val="24"/>
        </w:rPr>
        <w:softHyphen/>
        <w:t xml:space="preserve">бывающими в запасе - не выявлено. 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  <w:lang w:val="en-US"/>
        </w:rPr>
        <w:t>V</w:t>
      </w:r>
      <w:r w:rsidRPr="00DB7E62">
        <w:rPr>
          <w:rFonts w:ascii="Times New Roman" w:hAnsi="Times New Roman"/>
          <w:b/>
          <w:sz w:val="24"/>
          <w:szCs w:val="24"/>
        </w:rPr>
        <w:t>. ОСНОВНЫЕ МЕРОПРИЯТИЯ, ПРОВОДИМЫЕ В 2016 году,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НАПРАВЛЕННЫЕ НА ПОВЫШЕНИЕ ПОЛНОТЫ И ДОСТОВЕРНОСТИ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ВОИНСКОГО УЧЕТА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349A6" w:rsidRPr="00DB7E62" w:rsidRDefault="003349A6" w:rsidP="003349A6">
      <w:pPr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Совещания по вопросам воинского учета в администрации  МО «Первомайское»  за период с 01.01. по 31.05.2016 г.  проводились.</w:t>
      </w:r>
    </w:p>
    <w:p w:rsidR="003349A6" w:rsidRPr="00DB7E62" w:rsidRDefault="003349A6" w:rsidP="003349A6">
      <w:pPr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30 мая 2016 г. администрация приняла участие в смотре-конкурсе базы мобилизационного развертывания отдела военного комиссариата Иркутской области по Аларскому, Балаганскому, Заларинскому и Нукутскому районам.     </w:t>
      </w:r>
    </w:p>
    <w:p w:rsidR="003349A6" w:rsidRPr="00DB7E62" w:rsidRDefault="003349A6" w:rsidP="003349A6">
      <w:pPr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Совместно с органами внутренних дел, миграционной службы  граждан, проживающих или пребывающих (на срок более 3-х месяцев) на территории МО не выявлено.</w:t>
      </w:r>
    </w:p>
    <w:p w:rsidR="003349A6" w:rsidRPr="00DB7E62" w:rsidRDefault="003349A6" w:rsidP="003349A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Своевременно вносятся изменения в документы воинского учета, в </w:t>
      </w:r>
      <w:r w:rsidRPr="00DB7E62">
        <w:rPr>
          <w:rFonts w:ascii="Times New Roman" w:hAnsi="Times New Roman"/>
          <w:color w:val="000000"/>
          <w:sz w:val="24"/>
          <w:szCs w:val="24"/>
        </w:rPr>
        <w:t>картотеку карточек первичного учета, учетных карточек, алфа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витных карточек и учетных карт призывников.</w:t>
      </w:r>
    </w:p>
    <w:p w:rsidR="003349A6" w:rsidRPr="00DB7E62" w:rsidRDefault="003349A6" w:rsidP="003349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 В тетрадь по обмену информацией военного комиссариата с ор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 xml:space="preserve">ганом местного самоуправления своевременно вносились записи. </w:t>
      </w:r>
    </w:p>
    <w:p w:rsidR="003349A6" w:rsidRPr="00DB7E62" w:rsidRDefault="003349A6" w:rsidP="003349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Служебное делопроизводство по вопросам ве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дения воинского учета граждан и бронирования граждан, пребы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вающих в запасе, в органе местного самоуправления ведется.</w:t>
      </w:r>
    </w:p>
    <w:p w:rsidR="003349A6" w:rsidRPr="00DB7E62" w:rsidRDefault="003349A6" w:rsidP="003349A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>Справочная информация по воинскому учету, мобилизацион</w:t>
      </w:r>
      <w:r w:rsidRPr="00DB7E62">
        <w:rPr>
          <w:rFonts w:ascii="Times New Roman" w:hAnsi="Times New Roman"/>
          <w:color w:val="000000"/>
          <w:sz w:val="24"/>
          <w:szCs w:val="24"/>
        </w:rPr>
        <w:softHyphen/>
        <w:t>ной подготовке и мобилизации в наличии.</w:t>
      </w:r>
    </w:p>
    <w:p w:rsidR="003349A6" w:rsidRPr="00DB7E62" w:rsidRDefault="003349A6" w:rsidP="003349A6">
      <w:pPr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   Разъяснялись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по воинскому учету. </w:t>
      </w:r>
    </w:p>
    <w:p w:rsidR="003349A6" w:rsidRPr="00DB7E62" w:rsidRDefault="003349A6" w:rsidP="003349A6">
      <w:pPr>
        <w:jc w:val="both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  <w:lang w:val="en-US"/>
        </w:rPr>
        <w:t>VII</w:t>
      </w:r>
      <w:r w:rsidRPr="00DB7E62">
        <w:rPr>
          <w:rFonts w:ascii="Times New Roman" w:hAnsi="Times New Roman"/>
          <w:b/>
          <w:iCs/>
          <w:sz w:val="24"/>
          <w:szCs w:val="24"/>
        </w:rPr>
        <w:t>. ОСНОВНЫЕ ПРОБЛЕМЫ, НЕДОСТАТКИ В РАБОТЕ</w:t>
      </w:r>
    </w:p>
    <w:p w:rsidR="003349A6" w:rsidRPr="00DB7E62" w:rsidRDefault="003349A6" w:rsidP="003349A6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</w:rPr>
        <w:t>ПО ОСУЩЕСТВЛЕНИЮ ПЕРВИЧНОГО ВОИНСКОГО УЧЕТА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</w:rPr>
        <w:t>И ПРЕДЛОЖЕНИЯ ПО СОВЕРШЕНСТВОВАНИЮ СИСТЕМЫ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</w:rPr>
        <w:t>ВОИНСКОГО УЧЕТА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  <w:r w:rsidRPr="00DB7E62">
        <w:rPr>
          <w:rFonts w:ascii="Times New Roman" w:hAnsi="Times New Roman"/>
          <w:iCs/>
          <w:spacing w:val="60"/>
          <w:sz w:val="24"/>
          <w:szCs w:val="24"/>
        </w:rPr>
        <w:t>Приложение   1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</w:rPr>
        <w:t xml:space="preserve">Характеристика военно-учетных признаков граждан, пребывающих в запасе 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DB7E62">
        <w:rPr>
          <w:rFonts w:ascii="Times New Roman" w:hAnsi="Times New Roman"/>
          <w:b/>
          <w:iCs/>
          <w:sz w:val="24"/>
          <w:szCs w:val="24"/>
        </w:rPr>
        <w:t>Всего на воинском учете: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8"/>
        <w:gridCol w:w="2960"/>
        <w:gridCol w:w="1559"/>
        <w:gridCol w:w="1559"/>
        <w:gridCol w:w="1445"/>
      </w:tblGrid>
      <w:tr w:rsidR="003349A6" w:rsidRPr="00DB7E62" w:rsidTr="009D3903">
        <w:tc>
          <w:tcPr>
            <w:tcW w:w="1888" w:type="dxa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Разряды</w:t>
            </w:r>
          </w:p>
        </w:tc>
        <w:tc>
          <w:tcPr>
            <w:tcW w:w="2960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Состав</w:t>
            </w:r>
          </w:p>
        </w:tc>
        <w:tc>
          <w:tcPr>
            <w:tcW w:w="1559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РА</w:t>
            </w:r>
          </w:p>
        </w:tc>
        <w:tc>
          <w:tcPr>
            <w:tcW w:w="1559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ВМФ</w:t>
            </w:r>
          </w:p>
        </w:tc>
        <w:tc>
          <w:tcPr>
            <w:tcW w:w="1445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Первый разряд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Второй разряд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Третий разряд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Женщины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1 категория 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запаса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И т о г о</w:t>
            </w: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В с е г о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Прапорщиков (мичманов)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Сержантов (старшин)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3349A6" w:rsidRPr="00DB7E62" w:rsidTr="009D3903">
        <w:trPr>
          <w:cantSplit/>
        </w:trPr>
        <w:tc>
          <w:tcPr>
            <w:tcW w:w="1888" w:type="dxa"/>
            <w:vMerge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Солдат (матросов)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  <w:r w:rsidRPr="00DB7E62">
        <w:rPr>
          <w:rFonts w:ascii="Times New Roman" w:hAnsi="Times New Roman"/>
          <w:iCs/>
          <w:spacing w:val="60"/>
          <w:sz w:val="24"/>
          <w:szCs w:val="24"/>
        </w:rPr>
        <w:t>Приложение   2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color w:val="000000"/>
          <w:sz w:val="24"/>
          <w:szCs w:val="24"/>
        </w:rPr>
        <w:t>Динамика движения мобилизационных людских ресурсов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color w:val="000000"/>
          <w:sz w:val="24"/>
          <w:szCs w:val="24"/>
        </w:rPr>
        <w:t xml:space="preserve">За отчетный период прибыло </w:t>
      </w:r>
      <w:r w:rsidRPr="00DB7E62">
        <w:rPr>
          <w:rFonts w:ascii="Times New Roman" w:hAnsi="Times New Roman"/>
          <w:color w:val="000000"/>
          <w:sz w:val="24"/>
          <w:szCs w:val="24"/>
          <w:u w:val="single"/>
        </w:rPr>
        <w:t>8</w:t>
      </w:r>
      <w:r w:rsidRPr="00DB7E62">
        <w:rPr>
          <w:rFonts w:ascii="Times New Roman" w:hAnsi="Times New Roman"/>
          <w:color w:val="000000"/>
          <w:sz w:val="24"/>
          <w:szCs w:val="24"/>
        </w:rPr>
        <w:t xml:space="preserve"> прапорщиков, мичманов</w:t>
      </w:r>
      <w:r w:rsidRPr="00DB7E62">
        <w:rPr>
          <w:rFonts w:ascii="Times New Roman" w:hAnsi="Times New Roman"/>
          <w:sz w:val="24"/>
          <w:szCs w:val="24"/>
        </w:rPr>
        <w:t xml:space="preserve"> </w:t>
      </w:r>
      <w:r w:rsidRPr="00DB7E62">
        <w:rPr>
          <w:rFonts w:ascii="Times New Roman" w:hAnsi="Times New Roman"/>
          <w:color w:val="000000"/>
          <w:sz w:val="24"/>
          <w:szCs w:val="24"/>
        </w:rPr>
        <w:t>сержантов, старшин солдат и матросов запаса (на сколько увеличилось или уменьшилось по сравнению с прошлым годом), в том числе: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3"/>
        <w:gridCol w:w="1473"/>
        <w:gridCol w:w="2575"/>
      </w:tblGrid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После увольнения с военной службы в запас</w:t>
            </w:r>
          </w:p>
        </w:tc>
        <w:tc>
          <w:tcPr>
            <w:tcW w:w="1473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За отчетный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2575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По сравнению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с предыдущим периодом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 с е г о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из Российской армии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из ВМФ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из других войск, воинских формирований и органов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Зачислено в запас из числа граждан, подлежащих призыву на военную службу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Зачислено в запас женщин 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Переведены с учетом офицеров запаса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Прибыли из-за границы: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В том числе из стран СНГ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По освобождению из мест лишения свободы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Из числа ранее </w:t>
            </w:r>
            <w:r w:rsidRPr="00DB7E62">
              <w:rPr>
                <w:rFonts w:ascii="Times New Roman" w:hAnsi="Times New Roman"/>
                <w:sz w:val="24"/>
                <w:szCs w:val="24"/>
                <w:u w:val="single"/>
              </w:rPr>
              <w:t>не состоявших</w:t>
            </w: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(избегавших постановки) на воинском учете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В связи с переменой места жительства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После прохождения альтернативной гражданской службы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/>
                <w:sz w:val="24"/>
                <w:szCs w:val="24"/>
              </w:rPr>
              <w:t>Всего….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Внесены записи о прохождении военных сборов: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 том числе изменены ВУС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49A6" w:rsidRPr="00DB7E62" w:rsidTr="009D3903">
        <w:tc>
          <w:tcPr>
            <w:tcW w:w="5443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Переведены на более ценную ВУС</w:t>
            </w:r>
          </w:p>
        </w:tc>
        <w:tc>
          <w:tcPr>
            <w:tcW w:w="147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За отчетный период убыло ____0</w:t>
      </w:r>
      <w:r w:rsidRPr="00DB7E62">
        <w:rPr>
          <w:rFonts w:ascii="Times New Roman" w:hAnsi="Times New Roman"/>
          <w:color w:val="FF0000"/>
          <w:sz w:val="24"/>
          <w:szCs w:val="24"/>
        </w:rPr>
        <w:t>_</w:t>
      </w:r>
      <w:r w:rsidRPr="00DB7E62">
        <w:rPr>
          <w:rFonts w:ascii="Times New Roman" w:hAnsi="Times New Roman"/>
          <w:sz w:val="24"/>
          <w:szCs w:val="24"/>
        </w:rPr>
        <w:t>_______ прапорщиков, мичманов, сер</w:t>
      </w:r>
      <w:r w:rsidRPr="00DB7E62">
        <w:rPr>
          <w:rFonts w:ascii="Times New Roman" w:hAnsi="Times New Roman"/>
          <w:sz w:val="24"/>
          <w:szCs w:val="24"/>
        </w:rPr>
        <w:softHyphen/>
        <w:t>жантов, старшин солдат и матросов запаса (на сколько количество увели</w:t>
      </w:r>
      <w:r w:rsidRPr="00DB7E62">
        <w:rPr>
          <w:rFonts w:ascii="Times New Roman" w:hAnsi="Times New Roman"/>
          <w:sz w:val="24"/>
          <w:szCs w:val="24"/>
        </w:rPr>
        <w:softHyphen/>
        <w:t>чилось или уменьшилось по сравнению с прошлым годом), в том числе: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5"/>
        <w:gridCol w:w="1559"/>
        <w:gridCol w:w="2437"/>
      </w:tblGrid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После увольнения с военной службы в запас</w:t>
            </w:r>
          </w:p>
        </w:tc>
        <w:tc>
          <w:tcPr>
            <w:tcW w:w="1559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За отчетный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2437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По сравнению</w:t>
            </w:r>
          </w:p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с предыдущим периодом</w:t>
            </w: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По достижению предельного возраста 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По причине смерти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Признаны негодными к военной службе по состоянию здоровья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Поступили на военную службу (в том числе в федеральные органы исполнительной власти)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В связи с переводом на учет офицеров запаса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Убыли за пределы Российской Федерации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Осуждены с отбыванием наказания в местах лишения свободы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Без снятия с воинского учета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  В связи с переменой места жительства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5415" w:type="dxa"/>
            <w:tcMar>
              <w:left w:w="28" w:type="dxa"/>
              <w:right w:w="28" w:type="dxa"/>
            </w:tcMar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/>
                <w:sz w:val="24"/>
                <w:szCs w:val="24"/>
              </w:rPr>
              <w:t>Всего…..</w:t>
            </w:r>
          </w:p>
        </w:tc>
        <w:tc>
          <w:tcPr>
            <w:tcW w:w="155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br w:type="page"/>
      </w:r>
      <w:r w:rsidRPr="00DB7E62">
        <w:rPr>
          <w:rFonts w:ascii="Times New Roman" w:hAnsi="Times New Roman"/>
          <w:iCs/>
          <w:spacing w:val="60"/>
          <w:sz w:val="24"/>
          <w:szCs w:val="24"/>
        </w:rPr>
        <w:lastRenderedPageBreak/>
        <w:t>Приложение   3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DB7E62">
        <w:rPr>
          <w:rFonts w:ascii="Times New Roman" w:hAnsi="Times New Roman"/>
          <w:b/>
          <w:color w:val="000000"/>
          <w:sz w:val="24"/>
          <w:szCs w:val="24"/>
        </w:rPr>
        <w:t>Количество военнообязанных, свободно владеющих иностранными языками: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Ind w:w="2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9"/>
        <w:gridCol w:w="3402"/>
        <w:gridCol w:w="1560"/>
      </w:tblGrid>
      <w:tr w:rsidR="003349A6" w:rsidRPr="00DB7E62" w:rsidTr="009D3903">
        <w:trPr>
          <w:trHeight w:val="422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N° п/п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Наименование иностранного языка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 на учете</w:t>
            </w:r>
          </w:p>
        </w:tc>
      </w:tr>
      <w:tr w:rsidR="003349A6" w:rsidRPr="00DB7E62" w:rsidTr="009D3903">
        <w:trPr>
          <w:trHeight w:val="264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Албанский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rPr>
          <w:trHeight w:val="245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rPr>
          <w:trHeight w:val="274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Немецкий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rPr>
          <w:trHeight w:val="250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Китайский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rPr>
          <w:trHeight w:val="307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 так далее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49A6" w:rsidRPr="00DB7E62" w:rsidRDefault="003349A6" w:rsidP="009D390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Cs/>
          <w:spacing w:val="60"/>
          <w:sz w:val="24"/>
          <w:szCs w:val="24"/>
        </w:rPr>
      </w:pPr>
      <w:r w:rsidRPr="00DB7E62">
        <w:rPr>
          <w:rFonts w:ascii="Times New Roman" w:hAnsi="Times New Roman"/>
          <w:iCs/>
          <w:spacing w:val="60"/>
          <w:sz w:val="24"/>
          <w:szCs w:val="24"/>
        </w:rPr>
        <w:t>Приложение   4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 xml:space="preserve">Характеристика деятельности органов, осуществляющих воинский учет, 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7E62">
        <w:rPr>
          <w:rFonts w:ascii="Times New Roman" w:hAnsi="Times New Roman"/>
          <w:b/>
          <w:sz w:val="24"/>
          <w:szCs w:val="24"/>
        </w:rPr>
        <w:t>и обеспечивающих его функционирование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Жилищные органы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992"/>
        <w:gridCol w:w="992"/>
        <w:gridCol w:w="1027"/>
        <w:gridCol w:w="1595"/>
        <w:gridCol w:w="1596"/>
      </w:tblGrid>
      <w:tr w:rsidR="003349A6" w:rsidRPr="00DB7E62" w:rsidTr="009D3903">
        <w:tc>
          <w:tcPr>
            <w:tcW w:w="3369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ЖКО</w:t>
            </w:r>
          </w:p>
        </w:tc>
        <w:tc>
          <w:tcPr>
            <w:tcW w:w="992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ЖСК</w:t>
            </w:r>
          </w:p>
        </w:tc>
        <w:tc>
          <w:tcPr>
            <w:tcW w:w="1027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РЭУ</w:t>
            </w:r>
          </w:p>
        </w:tc>
        <w:tc>
          <w:tcPr>
            <w:tcW w:w="1595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Общежития</w:t>
            </w:r>
          </w:p>
        </w:tc>
        <w:tc>
          <w:tcPr>
            <w:tcW w:w="1596" w:type="dxa"/>
            <w:vAlign w:val="center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Другие</w:t>
            </w:r>
          </w:p>
        </w:tc>
      </w:tr>
      <w:tr w:rsidR="003349A6" w:rsidRPr="00DB7E62" w:rsidTr="009D3903">
        <w:tc>
          <w:tcPr>
            <w:tcW w:w="336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 xml:space="preserve">В с е г о 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c>
          <w:tcPr>
            <w:tcW w:w="336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Из них проверено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349A6" w:rsidRPr="00DB7E62" w:rsidTr="009D3903">
        <w:tc>
          <w:tcPr>
            <w:tcW w:w="3369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Оценено неудовлетворительно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Организации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850"/>
        <w:gridCol w:w="1418"/>
        <w:gridCol w:w="1276"/>
        <w:gridCol w:w="1417"/>
        <w:gridCol w:w="1383"/>
      </w:tblGrid>
      <w:tr w:rsidR="003349A6" w:rsidRPr="00DB7E62" w:rsidTr="009D3903">
        <w:trPr>
          <w:cantSplit/>
        </w:trPr>
        <w:tc>
          <w:tcPr>
            <w:tcW w:w="3227" w:type="dxa"/>
            <w:vMerge w:val="restart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494" w:type="dxa"/>
            <w:gridSpan w:val="4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В том числе при наличии на воинском учете граждан</w:t>
            </w:r>
          </w:p>
        </w:tc>
      </w:tr>
      <w:tr w:rsidR="003349A6" w:rsidRPr="00DB7E62" w:rsidTr="009D3903">
        <w:trPr>
          <w:cantSplit/>
        </w:trPr>
        <w:tc>
          <w:tcPr>
            <w:tcW w:w="3227" w:type="dxa"/>
            <w:vMerge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Менее 500</w:t>
            </w:r>
          </w:p>
        </w:tc>
        <w:tc>
          <w:tcPr>
            <w:tcW w:w="127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500-2000</w:t>
            </w:r>
          </w:p>
        </w:tc>
        <w:tc>
          <w:tcPr>
            <w:tcW w:w="141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2000-4000</w:t>
            </w:r>
          </w:p>
        </w:tc>
        <w:tc>
          <w:tcPr>
            <w:tcW w:w="138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Более 7000</w:t>
            </w:r>
          </w:p>
        </w:tc>
      </w:tr>
      <w:tr w:rsidR="003349A6" w:rsidRPr="00DB7E62" w:rsidTr="009D3903">
        <w:tc>
          <w:tcPr>
            <w:tcW w:w="32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Количество организаций</w:t>
            </w:r>
          </w:p>
        </w:tc>
        <w:tc>
          <w:tcPr>
            <w:tcW w:w="85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32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Из них проверено</w:t>
            </w:r>
          </w:p>
        </w:tc>
        <w:tc>
          <w:tcPr>
            <w:tcW w:w="85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9A6" w:rsidRPr="00DB7E62" w:rsidTr="009D3903">
        <w:tc>
          <w:tcPr>
            <w:tcW w:w="322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Оценено неудовлетворительно</w:t>
            </w:r>
          </w:p>
        </w:tc>
        <w:tc>
          <w:tcPr>
            <w:tcW w:w="850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E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3349A6" w:rsidRPr="00DB7E62" w:rsidRDefault="003349A6" w:rsidP="009D3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>Руководитель органа местного самоуправления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______________________                               </w:t>
      </w:r>
      <w:r w:rsidRPr="00DB7E62">
        <w:rPr>
          <w:rFonts w:ascii="Times New Roman" w:hAnsi="Times New Roman"/>
          <w:sz w:val="24"/>
          <w:szCs w:val="24"/>
          <w:u w:val="single"/>
        </w:rPr>
        <w:t>А.И. Кудак</w:t>
      </w:r>
      <w:r w:rsidRPr="00DB7E62">
        <w:rPr>
          <w:rFonts w:ascii="Times New Roman" w:hAnsi="Times New Roman"/>
          <w:sz w:val="24"/>
          <w:szCs w:val="24"/>
        </w:rPr>
        <w:t xml:space="preserve"> __________</w:t>
      </w:r>
    </w:p>
    <w:p w:rsidR="003349A6" w:rsidRPr="00DB7E62" w:rsidRDefault="003349A6" w:rsidP="003349A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7E62">
        <w:rPr>
          <w:rFonts w:ascii="Times New Roman" w:hAnsi="Times New Roman"/>
          <w:sz w:val="24"/>
          <w:szCs w:val="24"/>
        </w:rPr>
        <w:t xml:space="preserve">                    (подпись) </w:t>
      </w:r>
      <w:r w:rsidRPr="00DB7E62">
        <w:rPr>
          <w:rFonts w:ascii="Times New Roman" w:hAnsi="Times New Roman"/>
          <w:sz w:val="24"/>
          <w:szCs w:val="24"/>
        </w:rPr>
        <w:tab/>
      </w:r>
      <w:r w:rsidRPr="00DB7E62">
        <w:rPr>
          <w:rFonts w:ascii="Times New Roman" w:hAnsi="Times New Roman"/>
          <w:sz w:val="24"/>
          <w:szCs w:val="24"/>
        </w:rPr>
        <w:tab/>
      </w:r>
      <w:r w:rsidRPr="00DB7E62">
        <w:rPr>
          <w:rFonts w:ascii="Times New Roman" w:hAnsi="Times New Roman"/>
          <w:sz w:val="24"/>
          <w:szCs w:val="24"/>
        </w:rPr>
        <w:tab/>
      </w:r>
      <w:r w:rsidRPr="00DB7E62">
        <w:rPr>
          <w:rFonts w:ascii="Times New Roman" w:hAnsi="Times New Roman"/>
          <w:sz w:val="24"/>
          <w:szCs w:val="24"/>
        </w:rPr>
        <w:tab/>
        <w:t xml:space="preserve">       (инициал имени, фамилия)</w:t>
      </w:r>
    </w:p>
    <w:p w:rsidR="002C1F74" w:rsidRDefault="002C1F74">
      <w:bookmarkStart w:id="0" w:name="_GoBack"/>
      <w:bookmarkEnd w:id="0"/>
    </w:p>
    <w:sectPr w:rsidR="002C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3453C"/>
    <w:multiLevelType w:val="hybridMultilevel"/>
    <w:tmpl w:val="33969012"/>
    <w:lvl w:ilvl="0" w:tplc="BAE0C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A6"/>
    <w:rsid w:val="002C1F74"/>
    <w:rsid w:val="0033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9A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9A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2016-10-12T02:26:00Z</dcterms:created>
  <dcterms:modified xsi:type="dcterms:W3CDTF">2016-10-12T02:27:00Z</dcterms:modified>
</cp:coreProperties>
</file>