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2000000">
      <w:pPr>
        <w:keepNext w:val="1"/>
        <w:spacing w:after="0" w:line="240" w:lineRule="auto"/>
        <w:ind/>
        <w:jc w:val="center"/>
        <w:outlineLvl w:val="2"/>
        <w:rPr>
          <w:rFonts w:ascii="Times New Roman" w:hAnsi="Times New Roman"/>
          <w:b w:val="1"/>
          <w:spacing w:val="30"/>
        </w:rPr>
      </w:pPr>
    </w:p>
    <w:p w14:paraId="03000000">
      <w:pPr>
        <w:keepNext w:val="1"/>
        <w:spacing w:after="0" w:line="240" w:lineRule="auto"/>
        <w:ind/>
        <w:jc w:val="center"/>
        <w:outlineLvl w:val="2"/>
        <w:rPr>
          <w:rFonts w:ascii="Times New Roman" w:hAnsi="Times New Roman"/>
          <w:b w:val="1"/>
          <w:spacing w:val="30"/>
        </w:rPr>
      </w:pPr>
      <w:r>
        <w:rPr>
          <w:rFonts w:ascii="Times New Roman" w:hAnsi="Times New Roman"/>
          <w:b w:val="1"/>
          <w:spacing w:val="30"/>
        </w:rPr>
        <w:t>РОССИЙСКАЯ ФЕДЕРАЦИЯ</w:t>
      </w:r>
    </w:p>
    <w:p w14:paraId="04000000">
      <w:pPr>
        <w:keepNext w:val="1"/>
        <w:spacing w:after="0" w:line="240" w:lineRule="auto"/>
        <w:ind/>
        <w:jc w:val="center"/>
        <w:outlineLvl w:val="2"/>
        <w:rPr>
          <w:rFonts w:ascii="Times New Roman" w:hAnsi="Times New Roman"/>
          <w:b w:val="1"/>
          <w:spacing w:val="30"/>
        </w:rPr>
      </w:pPr>
      <w:r>
        <w:rPr>
          <w:rFonts w:ascii="Times New Roman" w:hAnsi="Times New Roman"/>
          <w:b w:val="1"/>
          <w:spacing w:val="30"/>
        </w:rPr>
        <w:t>ИРКУТСКАЯ ОБЛАСТЬ</w:t>
      </w:r>
    </w:p>
    <w:p w14:paraId="05000000">
      <w:pPr>
        <w:keepNext w:val="1"/>
        <w:spacing w:after="0" w:line="240" w:lineRule="auto"/>
        <w:ind/>
        <w:jc w:val="center"/>
        <w:outlineLvl w:val="2"/>
        <w:rPr>
          <w:rFonts w:ascii="Times New Roman" w:hAnsi="Times New Roman"/>
          <w:b w:val="1"/>
          <w:spacing w:val="30"/>
        </w:rPr>
      </w:pPr>
      <w:r>
        <w:rPr>
          <w:rFonts w:ascii="Times New Roman" w:hAnsi="Times New Roman"/>
          <w:b w:val="1"/>
          <w:spacing w:val="30"/>
        </w:rPr>
        <w:t>Муниципальное образование «Первомайское»</w:t>
      </w:r>
    </w:p>
    <w:p w14:paraId="06000000">
      <w:pPr>
        <w:spacing w:after="0" w:line="240" w:lineRule="auto"/>
        <w:ind/>
        <w:jc w:val="center"/>
        <w:rPr>
          <w:rFonts w:ascii="Times New Roman" w:hAnsi="Times New Roman"/>
        </w:rPr>
      </w:pPr>
    </w:p>
    <w:p w14:paraId="07000000">
      <w:pPr>
        <w:keepNext w:val="1"/>
        <w:spacing w:after="0" w:line="240" w:lineRule="auto"/>
        <w:ind/>
        <w:jc w:val="center"/>
        <w:outlineLvl w:val="0"/>
        <w:rPr>
          <w:rFonts w:ascii="Times New Roman" w:hAnsi="Times New Roman"/>
          <w:b w:val="1"/>
          <w:spacing w:val="38"/>
          <w:sz w:val="28"/>
        </w:rPr>
      </w:pPr>
      <w:r>
        <w:rPr>
          <w:rFonts w:ascii="Times New Roman" w:hAnsi="Times New Roman"/>
          <w:b w:val="1"/>
          <w:spacing w:val="38"/>
          <w:sz w:val="28"/>
        </w:rPr>
        <w:t xml:space="preserve">ПОСТАНОВЛЕНИЕ </w:t>
      </w:r>
    </w:p>
    <w:p w14:paraId="08000000">
      <w:pPr>
        <w:spacing w:after="0" w:line="240" w:lineRule="auto"/>
        <w:ind/>
        <w:jc w:val="center"/>
        <w:rPr>
          <w:rFonts w:ascii="Times New Roman" w:hAnsi="Times New Roman"/>
          <w:b w:val="1"/>
          <w:sz w:val="28"/>
        </w:rPr>
      </w:pPr>
    </w:p>
    <w:p w14:paraId="09000000">
      <w:pPr>
        <w:spacing w:after="0" w:line="240" w:lineRule="auto"/>
        <w:ind/>
        <w:jc w:val="center"/>
        <w:rPr>
          <w:rFonts w:ascii="Times New Roman" w:hAnsi="Times New Roman"/>
          <w:b w:val="1"/>
          <w:sz w:val="28"/>
        </w:rPr>
      </w:pPr>
    </w:p>
    <w:p w14:paraId="0A000000">
      <w:pPr>
        <w:spacing w:after="0" w:line="240" w:lineRule="auto"/>
        <w:ind/>
        <w:jc w:val="center"/>
        <w:rPr>
          <w:rFonts w:ascii="Times New Roman" w:hAnsi="Times New Roman"/>
          <w:sz w:val="24"/>
        </w:rPr>
      </w:pPr>
      <w:r>
        <w:rPr>
          <w:rFonts w:ascii="Times New Roman" w:hAnsi="Times New Roman"/>
          <w:sz w:val="24"/>
        </w:rPr>
        <w:t>«</w:t>
      </w:r>
      <w:r>
        <w:rPr>
          <w:rFonts w:ascii="Times New Roman" w:hAnsi="Times New Roman"/>
          <w:sz w:val="24"/>
        </w:rPr>
        <w:t>1</w:t>
      </w:r>
      <w:r>
        <w:rPr>
          <w:rFonts w:ascii="Times New Roman" w:hAnsi="Times New Roman"/>
          <w:sz w:val="24"/>
        </w:rPr>
        <w:t>6</w:t>
      </w:r>
      <w:r>
        <w:rPr>
          <w:rFonts w:ascii="Times New Roman" w:hAnsi="Times New Roman"/>
          <w:sz w:val="24"/>
        </w:rPr>
        <w:t>» июля</w:t>
      </w:r>
      <w:r>
        <w:rPr>
          <w:rFonts w:ascii="Times New Roman" w:hAnsi="Times New Roman"/>
          <w:sz w:val="24"/>
        </w:rPr>
        <w:t xml:space="preserve"> 202</w:t>
      </w:r>
      <w:r>
        <w:rPr>
          <w:rFonts w:ascii="Times New Roman" w:hAnsi="Times New Roman"/>
          <w:sz w:val="24"/>
        </w:rPr>
        <w:t>4</w:t>
      </w:r>
      <w:r>
        <w:rPr>
          <w:rFonts w:ascii="Times New Roman" w:hAnsi="Times New Roman"/>
          <w:sz w:val="24"/>
        </w:rPr>
        <w:t xml:space="preserve"> года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№60</w:t>
      </w: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 xml:space="preserve"> с.Первомайское</w:t>
      </w:r>
    </w:p>
    <w:p w14:paraId="0B000000">
      <w:pPr>
        <w:spacing w:after="0" w:line="240" w:lineRule="auto"/>
        <w:ind/>
        <w:jc w:val="center"/>
        <w:rPr>
          <w:rFonts w:ascii="Times New Roman" w:hAnsi="Times New Roman"/>
          <w:sz w:val="24"/>
        </w:rPr>
      </w:pPr>
    </w:p>
    <w:p w14:paraId="0C000000">
      <w:pPr>
        <w:pStyle w:val="Style_2"/>
        <w:ind/>
        <w:jc w:val="both"/>
        <w:rPr>
          <w:sz w:val="28"/>
        </w:rPr>
      </w:pPr>
    </w:p>
    <w:p w14:paraId="0D000000">
      <w:pPr>
        <w:pStyle w:val="Style_2"/>
        <w:ind/>
        <w:jc w:val="both"/>
        <w:rPr>
          <w:b w:val="1"/>
        </w:rPr>
      </w:pPr>
      <w:r>
        <w:rPr>
          <w:b w:val="1"/>
        </w:rPr>
        <w:t xml:space="preserve">Об установлении нормы предоставления </w:t>
      </w:r>
    </w:p>
    <w:p w14:paraId="0E000000">
      <w:pPr>
        <w:pStyle w:val="Style_2"/>
        <w:ind/>
        <w:jc w:val="both"/>
        <w:rPr>
          <w:b w:val="1"/>
        </w:rPr>
      </w:pPr>
      <w:r>
        <w:rPr>
          <w:b w:val="1"/>
        </w:rPr>
        <w:t>и учетной нормы площади жилого помещения</w:t>
      </w:r>
    </w:p>
    <w:p w14:paraId="0F000000">
      <w:pPr>
        <w:pStyle w:val="Style_2"/>
        <w:ind/>
        <w:jc w:val="both"/>
      </w:pPr>
      <w:r>
        <w:rPr>
          <w:b w:val="1"/>
        </w:rPr>
        <w:t>для м</w:t>
      </w:r>
      <w:r>
        <w:rPr>
          <w:b w:val="1"/>
        </w:rPr>
        <w:t>униципального образования «Первомайское</w:t>
      </w:r>
      <w:r>
        <w:rPr>
          <w:b w:val="1"/>
        </w:rPr>
        <w:t>»</w:t>
      </w:r>
    </w:p>
    <w:p w14:paraId="10000000">
      <w:pPr>
        <w:spacing w:after="0" w:line="240" w:lineRule="auto"/>
        <w:ind w:firstLine="708"/>
        <w:jc w:val="both"/>
        <w:rPr>
          <w:rFonts w:ascii="Times New Roman" w:hAnsi="Times New Roman"/>
          <w:sz w:val="24"/>
        </w:rPr>
      </w:pPr>
    </w:p>
    <w:p w14:paraId="11000000">
      <w:pPr>
        <w:spacing w:after="0" w:line="240" w:lineRule="auto"/>
        <w:ind w:firstLine="708"/>
        <w:jc w:val="both"/>
        <w:rPr>
          <w:rFonts w:ascii="Times New Roman" w:hAnsi="Times New Roman"/>
          <w:sz w:val="24"/>
        </w:rPr>
      </w:pPr>
      <w:r>
        <w:rPr>
          <w:rFonts w:ascii="Times New Roman" w:hAnsi="Times New Roman"/>
          <w:sz w:val="24"/>
        </w:rPr>
        <w:t>В</w:t>
      </w:r>
      <w:r>
        <w:rPr>
          <w:rFonts w:ascii="Times New Roman" w:hAnsi="Times New Roman"/>
          <w:sz w:val="24"/>
        </w:rPr>
        <w:t xml:space="preserve"> целях предоставления жилых помещений по договорам социального найма гражданам, проживающим на территории муниципального образования «Первомайское</w:t>
      </w:r>
      <w:r>
        <w:rPr>
          <w:rFonts w:ascii="Times New Roman" w:hAnsi="Times New Roman"/>
          <w:sz w:val="24"/>
        </w:rPr>
        <w:t>», нуждающимся в жилых помещениях,</w:t>
      </w:r>
      <w:r>
        <w:rPr>
          <w:rFonts w:ascii="Times New Roman" w:hAnsi="Times New Roman"/>
          <w:sz w:val="24"/>
        </w:rPr>
        <w:t xml:space="preserve"> р</w:t>
      </w:r>
      <w:bookmarkStart w:id="1" w:name="_GoBack"/>
      <w:bookmarkEnd w:id="1"/>
      <w:r>
        <w:rPr>
          <w:rFonts w:ascii="Times New Roman" w:hAnsi="Times New Roman"/>
          <w:sz w:val="24"/>
        </w:rPr>
        <w:t xml:space="preserve">уководствуясь </w:t>
      </w:r>
      <w:r>
        <w:rPr>
          <w:rStyle w:val="Style_3_ch"/>
          <w:rFonts w:ascii="Times New Roman" w:hAnsi="Times New Roman"/>
          <w:color w:val="000000"/>
          <w:sz w:val="24"/>
          <w:u w:val="none"/>
        </w:rPr>
        <w:fldChar w:fldCharType="begin"/>
      </w:r>
      <w:r>
        <w:rPr>
          <w:rStyle w:val="Style_3_ch"/>
          <w:rFonts w:ascii="Times New Roman" w:hAnsi="Times New Roman"/>
          <w:color w:val="000000"/>
          <w:sz w:val="24"/>
          <w:u w:val="none"/>
        </w:rPr>
        <w:instrText>HYPERLINK "https://internet.garant.ru/document/redirect/12138291/14"</w:instrText>
      </w:r>
      <w:r>
        <w:rPr>
          <w:rStyle w:val="Style_3_ch"/>
          <w:rFonts w:ascii="Times New Roman" w:hAnsi="Times New Roman"/>
          <w:color w:val="000000"/>
          <w:sz w:val="24"/>
          <w:u w:val="none"/>
        </w:rPr>
        <w:fldChar w:fldCharType="separate"/>
      </w:r>
      <w:r>
        <w:rPr>
          <w:rStyle w:val="Style_3_ch"/>
          <w:rFonts w:ascii="Times New Roman" w:hAnsi="Times New Roman"/>
          <w:color w:val="000000"/>
          <w:sz w:val="24"/>
          <w:u w:val="none"/>
        </w:rPr>
        <w:t>статьями</w:t>
      </w:r>
      <w:r>
        <w:rPr>
          <w:rStyle w:val="Style_3_ch"/>
          <w:rFonts w:ascii="Times New Roman" w:hAnsi="Times New Roman"/>
          <w:color w:val="000000"/>
          <w:sz w:val="24"/>
          <w:u w:val="none"/>
        </w:rPr>
        <w:t xml:space="preserve"> 14</w:t>
      </w:r>
      <w:r>
        <w:rPr>
          <w:rStyle w:val="Style_3_ch"/>
          <w:rFonts w:ascii="Times New Roman" w:hAnsi="Times New Roman"/>
          <w:color w:val="000000"/>
          <w:sz w:val="24"/>
          <w:u w:val="none"/>
        </w:rPr>
        <w:fldChar w:fldCharType="end"/>
      </w:r>
      <w:r>
        <w:rPr>
          <w:rFonts w:ascii="Times New Roman" w:hAnsi="Times New Roman"/>
          <w:sz w:val="24"/>
        </w:rPr>
        <w:t xml:space="preserve">, </w:t>
      </w:r>
      <w:r>
        <w:rPr>
          <w:rStyle w:val="Style_3_ch"/>
          <w:rFonts w:ascii="Times New Roman" w:hAnsi="Times New Roman"/>
          <w:color w:val="000000"/>
          <w:sz w:val="24"/>
          <w:u w:val="none"/>
        </w:rPr>
        <w:fldChar w:fldCharType="begin"/>
      </w:r>
      <w:r>
        <w:rPr>
          <w:rStyle w:val="Style_3_ch"/>
          <w:rFonts w:ascii="Times New Roman" w:hAnsi="Times New Roman"/>
          <w:color w:val="000000"/>
          <w:sz w:val="24"/>
          <w:u w:val="none"/>
        </w:rPr>
        <w:instrText>HYPERLINK "https://internet.garant.ru/document/redirect/12138291/50"</w:instrText>
      </w:r>
      <w:r>
        <w:rPr>
          <w:rStyle w:val="Style_3_ch"/>
          <w:rFonts w:ascii="Times New Roman" w:hAnsi="Times New Roman"/>
          <w:color w:val="000000"/>
          <w:sz w:val="24"/>
          <w:u w:val="none"/>
        </w:rPr>
        <w:fldChar w:fldCharType="separate"/>
      </w:r>
      <w:r>
        <w:rPr>
          <w:rStyle w:val="Style_3_ch"/>
          <w:rFonts w:ascii="Times New Roman" w:hAnsi="Times New Roman"/>
          <w:color w:val="000000"/>
          <w:sz w:val="24"/>
          <w:u w:val="none"/>
        </w:rPr>
        <w:t>50</w:t>
      </w:r>
      <w:r>
        <w:rPr>
          <w:rStyle w:val="Style_3_ch"/>
          <w:rFonts w:ascii="Times New Roman" w:hAnsi="Times New Roman"/>
          <w:color w:val="000000"/>
          <w:sz w:val="24"/>
          <w:u w:val="none"/>
        </w:rPr>
        <w:fldChar w:fldCharType="end"/>
      </w:r>
      <w:r>
        <w:rPr>
          <w:rFonts w:ascii="Times New Roman" w:hAnsi="Times New Roman"/>
          <w:sz w:val="24"/>
        </w:rPr>
        <w:t xml:space="preserve"> Жилищного кодекса Российской Федерации</w:t>
      </w:r>
      <w:r>
        <w:rPr>
          <w:rFonts w:ascii="Times New Roman" w:hAnsi="Times New Roman"/>
          <w:sz w:val="24"/>
        </w:rPr>
        <w:t xml:space="preserve">, </w:t>
      </w:r>
      <w:r>
        <w:rPr>
          <w:rFonts w:ascii="Times New Roman" w:hAnsi="Times New Roman"/>
          <w:sz w:val="24"/>
        </w:rPr>
        <w:t xml:space="preserve">Уставом муниципального образования «Первомайское», </w:t>
      </w:r>
      <w:r>
        <w:rPr>
          <w:rFonts w:ascii="Times New Roman" w:hAnsi="Times New Roman"/>
          <w:sz w:val="24"/>
        </w:rPr>
        <w:t>Администрация муниципального образования «Первомайское»</w:t>
      </w:r>
    </w:p>
    <w:p w14:paraId="12000000">
      <w:pPr>
        <w:spacing w:after="0" w:line="240" w:lineRule="auto"/>
        <w:ind w:firstLine="708"/>
        <w:jc w:val="both"/>
        <w:rPr>
          <w:rFonts w:ascii="Times New Roman" w:hAnsi="Times New Roman"/>
          <w:sz w:val="24"/>
        </w:rPr>
      </w:pPr>
    </w:p>
    <w:p w14:paraId="13000000">
      <w:pPr>
        <w:spacing w:after="0" w:line="240" w:lineRule="auto"/>
        <w:ind w:firstLine="708"/>
        <w:jc w:val="center"/>
        <w:rPr>
          <w:rFonts w:ascii="Times New Roman" w:hAnsi="Times New Roman"/>
          <w:b w:val="1"/>
          <w:sz w:val="24"/>
        </w:rPr>
      </w:pPr>
      <w:r>
        <w:rPr>
          <w:rFonts w:ascii="Times New Roman" w:hAnsi="Times New Roman"/>
          <w:b w:val="1"/>
          <w:sz w:val="24"/>
        </w:rPr>
        <w:t>ПОСТАНОВЛЯЕТ:</w:t>
      </w:r>
    </w:p>
    <w:p w14:paraId="14000000">
      <w:pPr>
        <w:spacing w:after="0" w:line="240" w:lineRule="auto"/>
        <w:ind w:firstLine="708"/>
        <w:jc w:val="center"/>
        <w:rPr>
          <w:rFonts w:ascii="Times New Roman" w:hAnsi="Times New Roman"/>
          <w:b w:val="1"/>
          <w:sz w:val="24"/>
        </w:rPr>
      </w:pPr>
    </w:p>
    <w:p w14:paraId="15000000">
      <w:pPr>
        <w:spacing w:after="0" w:line="240" w:lineRule="auto"/>
        <w:ind w:firstLine="708"/>
        <w:jc w:val="both"/>
        <w:rPr>
          <w:rFonts w:ascii="Times New Roman" w:hAnsi="Times New Roman"/>
          <w:sz w:val="24"/>
        </w:rPr>
      </w:pPr>
      <w:r>
        <w:rPr>
          <w:rFonts w:ascii="Times New Roman" w:hAnsi="Times New Roman"/>
          <w:sz w:val="24"/>
        </w:rPr>
        <w:t xml:space="preserve">1. </w:t>
      </w:r>
      <w:r>
        <w:rPr>
          <w:rFonts w:ascii="Times New Roman" w:hAnsi="Times New Roman"/>
          <w:sz w:val="24"/>
        </w:rPr>
        <w:t>Установить для муниципального образования «Первомайское» учетную норму площа</w:t>
      </w:r>
      <w:r>
        <w:rPr>
          <w:rFonts w:ascii="Times New Roman" w:hAnsi="Times New Roman"/>
          <w:sz w:val="24"/>
        </w:rPr>
        <w:t>ди жилого помещения в размере 12</w:t>
      </w:r>
      <w:r>
        <w:rPr>
          <w:rFonts w:ascii="Times New Roman" w:hAnsi="Times New Roman"/>
          <w:sz w:val="24"/>
        </w:rPr>
        <w:t xml:space="preserve"> квадратных метров общей площади на одного человека. Данной нормой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14:paraId="16000000">
      <w:pPr>
        <w:spacing w:after="0" w:line="240" w:lineRule="auto"/>
        <w:ind w:firstLine="708"/>
        <w:jc w:val="both"/>
        <w:rPr>
          <w:rFonts w:ascii="Times New Roman" w:hAnsi="Times New Roman"/>
          <w:sz w:val="24"/>
        </w:rPr>
      </w:pPr>
      <w:bookmarkStart w:id="2" w:name="sub_2"/>
      <w:r>
        <w:rPr>
          <w:rFonts w:ascii="Times New Roman" w:hAnsi="Times New Roman"/>
          <w:sz w:val="24"/>
        </w:rPr>
        <w:t>2. Установить для муниципального образования «Первомайское» норму предоставления площади жилого помещения по договору социального найма в размере 18 квадратных метров общей площади на одного человека. Данной нормой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bookmarkEnd w:id="2"/>
    </w:p>
    <w:p w14:paraId="17000000">
      <w:pPr>
        <w:pStyle w:val="Style_2"/>
        <w:spacing w:before="120"/>
        <w:ind w:firstLine="709"/>
        <w:jc w:val="both"/>
      </w:pPr>
      <w:r>
        <w:t xml:space="preserve">3. </w:t>
      </w:r>
      <w:r>
        <w:t xml:space="preserve">Отменить </w:t>
      </w:r>
      <w:r>
        <w:t>постановление  главы</w:t>
      </w:r>
      <w:r>
        <w:t xml:space="preserve"> муниципального образования «Первомайское» от 16</w:t>
      </w:r>
      <w:r>
        <w:t xml:space="preserve"> декабря 2019</w:t>
      </w:r>
      <w:r>
        <w:t xml:space="preserve">г. </w:t>
      </w:r>
      <w:r>
        <w:t>№59</w:t>
      </w:r>
      <w:r>
        <w:t xml:space="preserve"> «Об установлении </w:t>
      </w:r>
      <w:r>
        <w:t xml:space="preserve">размера </w:t>
      </w:r>
      <w:r>
        <w:t>учетной нормы</w:t>
      </w:r>
      <w:r>
        <w:t xml:space="preserve"> и </w:t>
      </w:r>
      <w:r>
        <w:t xml:space="preserve">нормы предоставления и </w:t>
      </w:r>
      <w:r>
        <w:t>площади жилого помещения».</w:t>
      </w:r>
    </w:p>
    <w:p w14:paraId="18000000">
      <w:pPr>
        <w:pStyle w:val="Style_2"/>
        <w:spacing w:before="120"/>
        <w:ind w:firstLine="709"/>
        <w:jc w:val="both"/>
      </w:pPr>
      <w:r>
        <w:t>4.</w:t>
      </w:r>
      <w:r>
        <w:t xml:space="preserve"> </w:t>
      </w:r>
      <w:r>
        <w:rPr>
          <w:rStyle w:val="Style_3_ch"/>
          <w:color w:val="000000"/>
          <w:u w:val="none"/>
        </w:rPr>
        <w:fldChar w:fldCharType="begin"/>
      </w:r>
      <w:r>
        <w:rPr>
          <w:rStyle w:val="Style_3_ch"/>
          <w:color w:val="000000"/>
          <w:u w:val="none"/>
        </w:rPr>
        <w:instrText>HYPERLINK "https://internet.garant.ru/document/redirect/73154559/0"</w:instrText>
      </w:r>
      <w:r>
        <w:rPr>
          <w:rStyle w:val="Style_3_ch"/>
          <w:color w:val="000000"/>
          <w:u w:val="none"/>
        </w:rPr>
        <w:fldChar w:fldCharType="separate"/>
      </w:r>
      <w:r>
        <w:rPr>
          <w:rStyle w:val="Style_3_ch"/>
          <w:color w:val="000000"/>
          <w:u w:val="none"/>
        </w:rPr>
        <w:t>Опубликовать</w:t>
      </w:r>
      <w:r>
        <w:rPr>
          <w:rStyle w:val="Style_3_ch"/>
          <w:color w:val="000000"/>
          <w:u w:val="none"/>
        </w:rPr>
        <w:fldChar w:fldCharType="end"/>
      </w:r>
      <w:r>
        <w:t xml:space="preserve"> настоящее </w:t>
      </w:r>
      <w:r>
        <w:t>постановление</w:t>
      </w:r>
      <w:r>
        <w:t xml:space="preserve"> в </w:t>
      </w:r>
      <w:r>
        <w:t>печатном издании «Первомайский</w:t>
      </w:r>
      <w:r>
        <w:t xml:space="preserve"> вестник»</w:t>
      </w:r>
      <w:r>
        <w:t xml:space="preserve"> и разместить на </w:t>
      </w:r>
      <w:r>
        <w:rPr>
          <w:rStyle w:val="Style_3_ch"/>
          <w:color w:val="000000"/>
          <w:u w:val="none"/>
        </w:rPr>
        <w:fldChar w:fldCharType="begin"/>
      </w:r>
      <w:r>
        <w:rPr>
          <w:rStyle w:val="Style_3_ch"/>
          <w:color w:val="000000"/>
          <w:u w:val="none"/>
        </w:rPr>
        <w:instrText>HYPERLINK "https://internet.garant.ru/document/redirect/21500000/1188"</w:instrText>
      </w:r>
      <w:r>
        <w:rPr>
          <w:rStyle w:val="Style_3_ch"/>
          <w:color w:val="000000"/>
          <w:u w:val="none"/>
        </w:rPr>
        <w:fldChar w:fldCharType="separate"/>
      </w:r>
      <w:r>
        <w:rPr>
          <w:rStyle w:val="Style_3_ch"/>
          <w:color w:val="000000"/>
          <w:u w:val="none"/>
        </w:rPr>
        <w:t>официальном сайте</w:t>
      </w:r>
      <w:r>
        <w:rPr>
          <w:rStyle w:val="Style_3_ch"/>
          <w:color w:val="000000"/>
          <w:u w:val="none"/>
        </w:rPr>
        <w:fldChar w:fldCharType="end"/>
      </w:r>
      <w:r>
        <w:t xml:space="preserve"> администрации </w:t>
      </w:r>
      <w:r>
        <w:t xml:space="preserve">муниципального образования «Первомайское» </w:t>
      </w:r>
      <w:r>
        <w:t>в информационно-телекоммуникационной сети «Интернет».</w:t>
      </w:r>
    </w:p>
    <w:p w14:paraId="19000000">
      <w:pPr>
        <w:pStyle w:val="Style_2"/>
        <w:spacing w:before="120"/>
        <w:ind w:firstLine="709"/>
        <w:jc w:val="both"/>
        <w:rPr>
          <w:b w:val="1"/>
        </w:rPr>
      </w:pPr>
      <w:r>
        <w:t xml:space="preserve">5. </w:t>
      </w:r>
      <w:r>
        <w:t xml:space="preserve">Настоящее постановление вступает в силу </w:t>
      </w:r>
      <w:r>
        <w:t>с 1 августа 2024 года</w:t>
      </w:r>
      <w:r>
        <w:t>.</w:t>
      </w:r>
    </w:p>
    <w:p w14:paraId="1A000000">
      <w:pPr>
        <w:pStyle w:val="Style_2"/>
        <w:ind/>
        <w:jc w:val="both"/>
      </w:pPr>
    </w:p>
    <w:p w14:paraId="1B000000">
      <w:pPr>
        <w:pStyle w:val="Style_2"/>
        <w:ind/>
        <w:jc w:val="both"/>
      </w:pPr>
    </w:p>
    <w:p w14:paraId="1C000000">
      <w:pPr>
        <w:pStyle w:val="Style_2"/>
        <w:ind/>
        <w:jc w:val="both"/>
      </w:pPr>
    </w:p>
    <w:p w14:paraId="1D000000">
      <w:pPr>
        <w:pStyle w:val="Style_2"/>
        <w:ind/>
        <w:jc w:val="both"/>
      </w:pPr>
    </w:p>
    <w:p w14:paraId="1E000000">
      <w:pPr>
        <w:pStyle w:val="Style_2"/>
      </w:pPr>
      <w:r>
        <w:t>Глава администрации</w:t>
      </w:r>
      <w:r>
        <w:t xml:space="preserve"> </w:t>
      </w:r>
      <w:r>
        <w:t xml:space="preserve"> </w:t>
      </w:r>
    </w:p>
    <w:p w14:paraId="1F000000">
      <w:pPr>
        <w:pStyle w:val="Style_2"/>
      </w:pPr>
      <w:r>
        <w:t>муниципального образования «Первомайское»</w:t>
      </w:r>
      <w:r>
        <w:tab/>
      </w:r>
      <w:r>
        <w:tab/>
      </w:r>
      <w:r>
        <w:tab/>
      </w:r>
      <w:r>
        <w:tab/>
      </w:r>
      <w:r>
        <w:t>А.И.Кудак</w:t>
      </w:r>
    </w:p>
    <w:p w14:paraId="20000000">
      <w:pPr>
        <w:pStyle w:val="Style_2"/>
        <w:ind/>
        <w:jc w:val="both"/>
      </w:pPr>
    </w:p>
    <w:sectPr>
      <w:head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1000000">
    <w:pPr>
      <w:pStyle w:val="Style_1"/>
      <w:ind/>
      <w:jc w:val="center"/>
      <w:rPr>
        <w:rFonts w:ascii="Times New Roman" w:hAnsi="Times New Roman"/>
        <w:sz w:val="22"/>
      </w:rPr>
    </w:pPr>
  </w:p>
</w:hdr>
</file>

<file path=word/settings.xml><?xml version="1.0" encoding="utf-8"?>
<w:setting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Default"/>
    <w:link w:val="Style_6_ch"/>
    <w:pPr>
      <w:spacing w:after="0" w:line="240" w:lineRule="auto"/>
      <w:ind/>
    </w:pPr>
    <w:rPr>
      <w:rFonts w:ascii="Times New Roman" w:hAnsi="Times New Roman"/>
      <w:color w:val="000000"/>
      <w:sz w:val="24"/>
    </w:rPr>
  </w:style>
  <w:style w:styleId="Style_6_ch" w:type="character">
    <w:name w:val="Default"/>
    <w:link w:val="Style_6"/>
    <w:rPr>
      <w:rFonts w:ascii="Times New Roman" w:hAnsi="Times New Roman"/>
      <w:color w:val="000000"/>
      <w:sz w:val="24"/>
    </w:rPr>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4"/>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2" w:type="paragraph">
    <w:name w:val="Normal (Web)"/>
    <w:basedOn w:val="Style_4"/>
    <w:link w:val="Style_2_ch"/>
    <w:pPr>
      <w:spacing w:after="0" w:line="240" w:lineRule="auto"/>
      <w:ind/>
    </w:pPr>
    <w:rPr>
      <w:rFonts w:ascii="Times New Roman" w:hAnsi="Times New Roman"/>
      <w:sz w:val="24"/>
    </w:rPr>
  </w:style>
  <w:style w:styleId="Style_2_ch" w:type="character">
    <w:name w:val="Normal (Web)"/>
    <w:basedOn w:val="Style_4_ch"/>
    <w:link w:val="Style_2"/>
    <w:rPr>
      <w:rFonts w:ascii="Times New Roman" w:hAnsi="Times New Roman"/>
      <w:sz w:val="24"/>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annotation reference"/>
    <w:basedOn w:val="Style_11"/>
    <w:link w:val="Style_10_ch"/>
    <w:rPr>
      <w:sz w:val="16"/>
    </w:rPr>
  </w:style>
  <w:style w:styleId="Style_10_ch" w:type="character">
    <w:name w:val="annotation reference"/>
    <w:basedOn w:val="Style_11_ch"/>
    <w:link w:val="Style_10"/>
    <w:rPr>
      <w:sz w:val="16"/>
    </w:rPr>
  </w:style>
  <w:style w:styleId="Style_12" w:type="paragraph">
    <w:name w:val="heading 3"/>
    <w:next w:val="Style_4"/>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tex2st"/>
    <w:basedOn w:val="Style_4"/>
    <w:link w:val="Style_13_ch"/>
    <w:pPr>
      <w:spacing w:afterAutospacing="on" w:beforeAutospacing="on" w:line="240" w:lineRule="auto"/>
      <w:ind/>
    </w:pPr>
    <w:rPr>
      <w:rFonts w:ascii="Times New Roman" w:hAnsi="Times New Roman"/>
      <w:sz w:val="24"/>
    </w:rPr>
  </w:style>
  <w:style w:styleId="Style_13_ch" w:type="character">
    <w:name w:val="tex2st"/>
    <w:basedOn w:val="Style_4_ch"/>
    <w:link w:val="Style_13"/>
    <w:rPr>
      <w:rFonts w:ascii="Times New Roman" w:hAnsi="Times New Roman"/>
      <w:sz w:val="24"/>
    </w:rPr>
  </w:style>
  <w:style w:styleId="Style_14" w:type="paragraph">
    <w:name w:val="apple-converted-space"/>
    <w:basedOn w:val="Style_11"/>
    <w:link w:val="Style_14_ch"/>
  </w:style>
  <w:style w:styleId="Style_14_ch" w:type="character">
    <w:name w:val="apple-converted-space"/>
    <w:basedOn w:val="Style_11_ch"/>
    <w:link w:val="Style_14"/>
  </w:style>
  <w:style w:styleId="Style_15" w:type="paragraph">
    <w:name w:val="Strong"/>
    <w:basedOn w:val="Style_11"/>
    <w:link w:val="Style_15_ch"/>
    <w:rPr>
      <w:b w:val="1"/>
    </w:rPr>
  </w:style>
  <w:style w:styleId="Style_15_ch" w:type="character">
    <w:name w:val="Strong"/>
    <w:basedOn w:val="Style_11_ch"/>
    <w:link w:val="Style_15"/>
    <w:rPr>
      <w:b w:val="1"/>
    </w:rPr>
  </w:style>
  <w:style w:styleId="Style_16" w:type="paragraph">
    <w:name w:val="Нормальный (таблица)"/>
    <w:basedOn w:val="Style_4"/>
    <w:next w:val="Style_4"/>
    <w:link w:val="Style_16_ch"/>
    <w:pPr>
      <w:widowControl w:val="0"/>
      <w:spacing w:after="0" w:line="240" w:lineRule="auto"/>
      <w:ind/>
      <w:jc w:val="both"/>
    </w:pPr>
    <w:rPr>
      <w:rFonts w:ascii="Arial" w:hAnsi="Arial"/>
      <w:sz w:val="24"/>
    </w:rPr>
  </w:style>
  <w:style w:styleId="Style_16_ch" w:type="character">
    <w:name w:val="Нормальный (таблица)"/>
    <w:basedOn w:val="Style_4_ch"/>
    <w:link w:val="Style_16"/>
    <w:rPr>
      <w:rFonts w:ascii="Arial" w:hAnsi="Arial"/>
      <w:sz w:val="24"/>
    </w:rPr>
  </w:style>
  <w:style w:styleId="Style_17" w:type="paragraph">
    <w:name w:val="ConsPlusNonformat"/>
    <w:link w:val="Style_17_ch"/>
    <w:pPr>
      <w:widowControl w:val="0"/>
      <w:spacing w:after="0" w:line="240" w:lineRule="auto"/>
      <w:ind/>
    </w:pPr>
    <w:rPr>
      <w:rFonts w:ascii="Courier New" w:hAnsi="Courier New"/>
      <w:sz w:val="20"/>
    </w:rPr>
  </w:style>
  <w:style w:styleId="Style_17_ch" w:type="character">
    <w:name w:val="ConsPlusNonformat"/>
    <w:link w:val="Style_17"/>
    <w:rPr>
      <w:rFonts w:ascii="Courier New" w:hAnsi="Courier New"/>
      <w:sz w:val="20"/>
    </w:rPr>
  </w:style>
  <w:style w:styleId="Style_18" w:type="paragraph">
    <w:name w:val="footer"/>
    <w:basedOn w:val="Style_4"/>
    <w:link w:val="Style_18_ch"/>
    <w:pPr>
      <w:tabs>
        <w:tab w:leader="none" w:pos="4677" w:val="center"/>
        <w:tab w:leader="none" w:pos="9355" w:val="right"/>
      </w:tabs>
      <w:spacing w:after="0" w:line="240" w:lineRule="auto"/>
      <w:ind w:firstLine="720"/>
      <w:jc w:val="both"/>
    </w:pPr>
    <w:rPr>
      <w:rFonts w:ascii="Tms Rmn" w:hAnsi="Tms Rmn"/>
      <w:sz w:val="28"/>
    </w:rPr>
  </w:style>
  <w:style w:styleId="Style_18_ch" w:type="character">
    <w:name w:val="footer"/>
    <w:basedOn w:val="Style_4_ch"/>
    <w:link w:val="Style_18"/>
    <w:rPr>
      <w:rFonts w:ascii="Tms Rmn" w:hAnsi="Tms Rmn"/>
      <w:sz w:val="28"/>
    </w:rPr>
  </w:style>
  <w:style w:styleId="Style_19" w:type="paragraph">
    <w:name w:val="tex5st"/>
    <w:basedOn w:val="Style_4"/>
    <w:link w:val="Style_19_ch"/>
    <w:pPr>
      <w:spacing w:afterAutospacing="on" w:beforeAutospacing="on" w:line="240" w:lineRule="auto"/>
      <w:ind/>
    </w:pPr>
    <w:rPr>
      <w:rFonts w:ascii="Times New Roman" w:hAnsi="Times New Roman"/>
      <w:sz w:val="24"/>
    </w:rPr>
  </w:style>
  <w:style w:styleId="Style_19_ch" w:type="character">
    <w:name w:val="tex5st"/>
    <w:basedOn w:val="Style_4_ch"/>
    <w:link w:val="Style_19"/>
    <w:rPr>
      <w:rFonts w:ascii="Times New Roman" w:hAnsi="Times New Roman"/>
      <w:sz w:val="24"/>
    </w:rPr>
  </w:style>
  <w:style w:styleId="Style_20" w:type="paragraph">
    <w:name w:val="ConsPlusCell"/>
    <w:link w:val="Style_20_ch"/>
    <w:pPr>
      <w:widowControl w:val="0"/>
      <w:spacing w:after="0" w:line="240" w:lineRule="auto"/>
      <w:ind/>
    </w:pPr>
    <w:rPr>
      <w:rFonts w:ascii="Times New Roman" w:hAnsi="Times New Roman"/>
      <w:sz w:val="28"/>
    </w:rPr>
  </w:style>
  <w:style w:styleId="Style_20_ch" w:type="character">
    <w:name w:val="ConsPlusCell"/>
    <w:link w:val="Style_20"/>
    <w:rPr>
      <w:rFonts w:ascii="Times New Roman" w:hAnsi="Times New Roman"/>
      <w:sz w:val="28"/>
    </w:rPr>
  </w:style>
  <w:style w:styleId="Style_21" w:type="paragraph">
    <w:name w:val="footnote reference"/>
    <w:basedOn w:val="Style_11"/>
    <w:link w:val="Style_21_ch"/>
    <w:rPr>
      <w:vertAlign w:val="superscript"/>
    </w:rPr>
  </w:style>
  <w:style w:styleId="Style_21_ch" w:type="character">
    <w:name w:val="footnote reference"/>
    <w:basedOn w:val="Style_11_ch"/>
    <w:link w:val="Style_21"/>
    <w:rPr>
      <w:vertAlign w:val="superscript"/>
    </w:rPr>
  </w:style>
  <w:style w:styleId="Style_22" w:type="paragraph">
    <w:name w:val="toc 3"/>
    <w:next w:val="Style_4"/>
    <w:link w:val="Style_22_ch"/>
    <w:uiPriority w:val="39"/>
    <w:pPr>
      <w:ind w:firstLine="0" w:left="400"/>
      <w:jc w:val="left"/>
    </w:pPr>
    <w:rPr>
      <w:rFonts w:ascii="XO Thames" w:hAnsi="XO Thames"/>
      <w:sz w:val="28"/>
    </w:rPr>
  </w:style>
  <w:style w:styleId="Style_22_ch" w:type="character">
    <w:name w:val="toc 3"/>
    <w:link w:val="Style_22"/>
    <w:rPr>
      <w:rFonts w:ascii="XO Thames" w:hAnsi="XO Thames"/>
      <w:sz w:val="28"/>
    </w:rPr>
  </w:style>
  <w:style w:styleId="Style_23" w:type="paragraph">
    <w:name w:val="annotation text"/>
    <w:basedOn w:val="Style_4"/>
    <w:link w:val="Style_23_ch"/>
    <w:pPr>
      <w:spacing w:after="0" w:line="240" w:lineRule="auto"/>
      <w:ind w:firstLine="720"/>
      <w:jc w:val="both"/>
    </w:pPr>
    <w:rPr>
      <w:rFonts w:ascii="Tms Rmn" w:hAnsi="Tms Rmn"/>
      <w:sz w:val="20"/>
    </w:rPr>
  </w:style>
  <w:style w:styleId="Style_23_ch" w:type="character">
    <w:name w:val="annotation text"/>
    <w:basedOn w:val="Style_4_ch"/>
    <w:link w:val="Style_23"/>
    <w:rPr>
      <w:rFonts w:ascii="Tms Rmn" w:hAnsi="Tms Rmn"/>
      <w:sz w:val="20"/>
    </w:rPr>
  </w:style>
  <w:style w:styleId="Style_24" w:type="paragraph">
    <w:name w:val="Placeholder Text"/>
    <w:basedOn w:val="Style_11"/>
    <w:link w:val="Style_24_ch"/>
    <w:rPr>
      <w:color w:val="808080"/>
    </w:rPr>
  </w:style>
  <w:style w:styleId="Style_24_ch" w:type="character">
    <w:name w:val="Placeholder Text"/>
    <w:basedOn w:val="Style_11_ch"/>
    <w:link w:val="Style_24"/>
    <w:rPr>
      <w:color w:val="808080"/>
    </w:rPr>
  </w:style>
  <w:style w:styleId="Style_25" w:type="paragraph">
    <w:name w:val="HTML Preformatted"/>
    <w:basedOn w:val="Style_4"/>
    <w:link w:val="Style_25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Pr>
      <w:rFonts w:ascii="Courier New" w:hAnsi="Courier New"/>
      <w:sz w:val="20"/>
    </w:rPr>
  </w:style>
  <w:style w:styleId="Style_25_ch" w:type="character">
    <w:name w:val="HTML Preformatted"/>
    <w:basedOn w:val="Style_4_ch"/>
    <w:link w:val="Style_25"/>
    <w:rPr>
      <w:rFonts w:ascii="Courier New" w:hAnsi="Courier New"/>
      <w:sz w:val="20"/>
    </w:rPr>
  </w:style>
  <w:style w:styleId="Style_26" w:type="paragraph">
    <w:name w:val="Body Text"/>
    <w:basedOn w:val="Style_4"/>
    <w:link w:val="Style_26_ch"/>
    <w:pPr>
      <w:spacing w:after="0" w:line="240" w:lineRule="auto"/>
      <w:ind w:right="-545"/>
    </w:pPr>
    <w:rPr>
      <w:rFonts w:ascii="Times New Roman" w:hAnsi="Times New Roman"/>
      <w:b w:val="1"/>
      <w:sz w:val="24"/>
    </w:rPr>
  </w:style>
  <w:style w:styleId="Style_26_ch" w:type="character">
    <w:name w:val="Body Text"/>
    <w:basedOn w:val="Style_4_ch"/>
    <w:link w:val="Style_26"/>
    <w:rPr>
      <w:rFonts w:ascii="Times New Roman" w:hAnsi="Times New Roman"/>
      <w:b w:val="1"/>
      <w:sz w:val="24"/>
    </w:rPr>
  </w:style>
  <w:style w:styleId="Style_11" w:type="paragraph">
    <w:name w:val="Default Paragraph Font"/>
    <w:link w:val="Style_11_ch"/>
  </w:style>
  <w:style w:styleId="Style_11_ch" w:type="character">
    <w:name w:val="Default Paragraph Font"/>
    <w:link w:val="Style_11"/>
  </w:style>
  <w:style w:styleId="Style_27" w:type="paragraph">
    <w:name w:val="heading 5"/>
    <w:basedOn w:val="Style_4"/>
    <w:next w:val="Style_4"/>
    <w:link w:val="Style_27_ch"/>
    <w:uiPriority w:val="9"/>
    <w:qFormat/>
    <w:pPr>
      <w:keepNext w:val="1"/>
      <w:keepLines w:val="1"/>
      <w:spacing w:after="0" w:before="40" w:line="240" w:lineRule="auto"/>
      <w:ind w:firstLine="720"/>
      <w:jc w:val="both"/>
      <w:outlineLvl w:val="4"/>
    </w:pPr>
    <w:rPr>
      <w:rFonts w:ascii="Calibri Light" w:hAnsi="Calibri Light"/>
      <w:color w:val="2E74B5"/>
      <w:sz w:val="28"/>
    </w:rPr>
  </w:style>
  <w:style w:styleId="Style_27_ch" w:type="character">
    <w:name w:val="heading 5"/>
    <w:basedOn w:val="Style_4_ch"/>
    <w:link w:val="Style_27"/>
    <w:rPr>
      <w:rFonts w:ascii="Calibri Light" w:hAnsi="Calibri Light"/>
      <w:color w:val="2E74B5"/>
      <w:sz w:val="28"/>
    </w:rPr>
  </w:style>
  <w:style w:styleId="Style_28" w:type="paragraph">
    <w:name w:val="ConsPlusNormal"/>
    <w:link w:val="Style_28_ch"/>
    <w:pPr>
      <w:widowControl w:val="0"/>
      <w:spacing w:after="0" w:line="240" w:lineRule="auto"/>
      <w:ind w:firstLine="720"/>
    </w:pPr>
    <w:rPr>
      <w:rFonts w:ascii="Arial" w:hAnsi="Arial"/>
      <w:sz w:val="20"/>
    </w:rPr>
  </w:style>
  <w:style w:styleId="Style_28_ch" w:type="character">
    <w:name w:val="ConsPlusNormal"/>
    <w:link w:val="Style_28"/>
    <w:rPr>
      <w:rFonts w:ascii="Arial" w:hAnsi="Arial"/>
      <w:sz w:val="20"/>
    </w:rPr>
  </w:style>
  <w:style w:styleId="Style_29" w:type="paragraph">
    <w:name w:val="No Spacing"/>
    <w:link w:val="Style_29_ch"/>
    <w:pPr>
      <w:spacing w:after="0" w:line="240" w:lineRule="auto"/>
      <w:ind/>
    </w:pPr>
    <w:rPr>
      <w:rFonts w:ascii="Times New Roman" w:hAnsi="Times New Roman"/>
      <w:color w:val="000000"/>
      <w:sz w:val="28"/>
    </w:rPr>
  </w:style>
  <w:style w:styleId="Style_29_ch" w:type="character">
    <w:name w:val="No Spacing"/>
    <w:link w:val="Style_29"/>
    <w:rPr>
      <w:rFonts w:ascii="Times New Roman" w:hAnsi="Times New Roman"/>
      <w:color w:val="000000"/>
      <w:sz w:val="28"/>
    </w:rPr>
  </w:style>
  <w:style w:styleId="Style_30" w:type="paragraph">
    <w:name w:val="heading 1"/>
    <w:basedOn w:val="Style_4"/>
    <w:next w:val="Style_4"/>
    <w:link w:val="Style_30_ch"/>
    <w:uiPriority w:val="9"/>
    <w:qFormat/>
    <w:pPr>
      <w:spacing w:after="108" w:before="108" w:line="240" w:lineRule="auto"/>
      <w:ind/>
      <w:jc w:val="center"/>
      <w:outlineLvl w:val="0"/>
    </w:pPr>
    <w:rPr>
      <w:rFonts w:ascii="Arial" w:hAnsi="Arial"/>
      <w:b w:val="1"/>
      <w:color w:val="26282F"/>
      <w:sz w:val="24"/>
    </w:rPr>
  </w:style>
  <w:style w:styleId="Style_30_ch" w:type="character">
    <w:name w:val="heading 1"/>
    <w:basedOn w:val="Style_4_ch"/>
    <w:link w:val="Style_30"/>
    <w:rPr>
      <w:rFonts w:ascii="Arial" w:hAnsi="Arial"/>
      <w:b w:val="1"/>
      <w:color w:val="26282F"/>
      <w:sz w:val="24"/>
    </w:rPr>
  </w:style>
  <w:style w:styleId="Style_3" w:type="paragraph">
    <w:name w:val="Hyperlink"/>
    <w:basedOn w:val="Style_11"/>
    <w:link w:val="Style_3_ch"/>
    <w:rPr>
      <w:color w:val="5F5F5F"/>
      <w:u w:val="single"/>
    </w:rPr>
  </w:style>
  <w:style w:styleId="Style_3_ch" w:type="character">
    <w:name w:val="Hyperlink"/>
    <w:basedOn w:val="Style_11_ch"/>
    <w:link w:val="Style_3"/>
    <w:rPr>
      <w:color w:val="5F5F5F"/>
      <w:u w:val="single"/>
    </w:rPr>
  </w:style>
  <w:style w:styleId="Style_31" w:type="paragraph">
    <w:name w:val="Footnote"/>
    <w:basedOn w:val="Style_4"/>
    <w:link w:val="Style_31_ch"/>
    <w:pPr>
      <w:spacing w:after="0" w:line="240" w:lineRule="auto"/>
      <w:ind w:firstLine="720"/>
      <w:jc w:val="both"/>
    </w:pPr>
    <w:rPr>
      <w:rFonts w:ascii="Tms Rmn" w:hAnsi="Tms Rmn"/>
      <w:sz w:val="20"/>
    </w:rPr>
  </w:style>
  <w:style w:styleId="Style_31_ch" w:type="character">
    <w:name w:val="Footnote"/>
    <w:basedOn w:val="Style_4_ch"/>
    <w:link w:val="Style_31"/>
    <w:rPr>
      <w:rFonts w:ascii="Tms Rmn" w:hAnsi="Tms Rmn"/>
      <w:sz w:val="20"/>
    </w:rPr>
  </w:style>
  <w:style w:styleId="Style_32" w:type="paragraph">
    <w:name w:val="r"/>
    <w:basedOn w:val="Style_11"/>
    <w:link w:val="Style_32_ch"/>
  </w:style>
  <w:style w:styleId="Style_32_ch" w:type="character">
    <w:name w:val="r"/>
    <w:basedOn w:val="Style_11_ch"/>
    <w:link w:val="Style_32"/>
  </w:style>
  <w:style w:styleId="Style_33" w:type="paragraph">
    <w:name w:val="toc 1"/>
    <w:next w:val="Style_4"/>
    <w:link w:val="Style_33_ch"/>
    <w:uiPriority w:val="39"/>
    <w:pPr>
      <w:ind w:firstLine="0" w:left="0"/>
      <w:jc w:val="left"/>
    </w:pPr>
    <w:rPr>
      <w:rFonts w:ascii="XO Thames" w:hAnsi="XO Thames"/>
      <w:b w:val="1"/>
      <w:sz w:val="28"/>
    </w:rPr>
  </w:style>
  <w:style w:styleId="Style_33_ch" w:type="character">
    <w:name w:val="toc 1"/>
    <w:link w:val="Style_33"/>
    <w:rPr>
      <w:rFonts w:ascii="XO Thames" w:hAnsi="XO Thames"/>
      <w:b w:val="1"/>
      <w:sz w:val="28"/>
    </w:rPr>
  </w:style>
  <w:style w:styleId="Style_34" w:type="paragraph">
    <w:name w:val="Header and Footer"/>
    <w:link w:val="Style_34_ch"/>
    <w:pPr>
      <w:spacing w:line="240" w:lineRule="auto"/>
      <w:ind/>
      <w:jc w:val="both"/>
    </w:pPr>
    <w:rPr>
      <w:rFonts w:ascii="XO Thames" w:hAnsi="XO Thames"/>
      <w:sz w:val="20"/>
    </w:rPr>
  </w:style>
  <w:style w:styleId="Style_34_ch" w:type="character">
    <w:name w:val="Header and Footer"/>
    <w:link w:val="Style_34"/>
    <w:rPr>
      <w:rFonts w:ascii="XO Thames" w:hAnsi="XO Thames"/>
      <w:sz w:val="20"/>
    </w:rPr>
  </w:style>
  <w:style w:styleId="Style_35" w:type="paragraph">
    <w:name w:val="List Paragraph"/>
    <w:basedOn w:val="Style_4"/>
    <w:link w:val="Style_35_ch"/>
    <w:pPr>
      <w:ind w:firstLine="0" w:left="720"/>
      <w:contextualSpacing w:val="1"/>
    </w:pPr>
  </w:style>
  <w:style w:styleId="Style_35_ch" w:type="character">
    <w:name w:val="List Paragraph"/>
    <w:basedOn w:val="Style_4_ch"/>
    <w:link w:val="Style_35"/>
  </w:style>
  <w:style w:styleId="Style_36" w:type="paragraph">
    <w:name w:val="Гипертекстовая ссылка"/>
    <w:basedOn w:val="Style_11"/>
    <w:link w:val="Style_36_ch"/>
    <w:rPr>
      <w:color w:val="106BBE"/>
    </w:rPr>
  </w:style>
  <w:style w:styleId="Style_36_ch" w:type="character">
    <w:name w:val="Гипертекстовая ссылка"/>
    <w:basedOn w:val="Style_11_ch"/>
    <w:link w:val="Style_36"/>
    <w:rPr>
      <w:color w:val="106BBE"/>
    </w:rPr>
  </w:style>
  <w:style w:styleId="Style_37" w:type="paragraph">
    <w:name w:val="ConsNormal"/>
    <w:link w:val="Style_37_ch"/>
    <w:pPr>
      <w:widowControl w:val="0"/>
      <w:spacing w:after="0" w:line="240" w:lineRule="auto"/>
      <w:ind w:firstLine="720"/>
    </w:pPr>
    <w:rPr>
      <w:rFonts w:ascii="Arial" w:hAnsi="Arial"/>
      <w:sz w:val="20"/>
    </w:rPr>
  </w:style>
  <w:style w:styleId="Style_37_ch" w:type="character">
    <w:name w:val="ConsNormal"/>
    <w:link w:val="Style_37"/>
    <w:rPr>
      <w:rFonts w:ascii="Arial" w:hAnsi="Arial"/>
      <w:sz w:val="20"/>
    </w:rPr>
  </w:style>
  <w:style w:styleId="Style_38" w:type="paragraph">
    <w:name w:val="toc 9"/>
    <w:next w:val="Style_4"/>
    <w:link w:val="Style_38_ch"/>
    <w:uiPriority w:val="39"/>
    <w:pPr>
      <w:ind w:firstLine="0" w:left="1600"/>
      <w:jc w:val="left"/>
    </w:pPr>
    <w:rPr>
      <w:rFonts w:ascii="XO Thames" w:hAnsi="XO Thames"/>
      <w:sz w:val="28"/>
    </w:rPr>
  </w:style>
  <w:style w:styleId="Style_38_ch" w:type="character">
    <w:name w:val="toc 9"/>
    <w:link w:val="Style_38"/>
    <w:rPr>
      <w:rFonts w:ascii="XO Thames" w:hAnsi="XO Thames"/>
      <w:sz w:val="28"/>
    </w:rPr>
  </w:style>
  <w:style w:styleId="Style_39" w:type="paragraph">
    <w:name w:val="Прижатый влево"/>
    <w:basedOn w:val="Style_4"/>
    <w:next w:val="Style_4"/>
    <w:link w:val="Style_39_ch"/>
    <w:pPr>
      <w:spacing w:after="0" w:line="240" w:lineRule="auto"/>
      <w:ind/>
    </w:pPr>
    <w:rPr>
      <w:rFonts w:ascii="Arial" w:hAnsi="Arial"/>
      <w:sz w:val="24"/>
    </w:rPr>
  </w:style>
  <w:style w:styleId="Style_39_ch" w:type="character">
    <w:name w:val="Прижатый влево"/>
    <w:basedOn w:val="Style_4_ch"/>
    <w:link w:val="Style_39"/>
    <w:rPr>
      <w:rFonts w:ascii="Arial" w:hAnsi="Arial"/>
      <w:sz w:val="24"/>
    </w:rPr>
  </w:style>
  <w:style w:styleId="Style_40" w:type="paragraph">
    <w:name w:val="toc 8"/>
    <w:next w:val="Style_4"/>
    <w:link w:val="Style_40_ch"/>
    <w:uiPriority w:val="39"/>
    <w:pPr>
      <w:ind w:firstLine="0" w:left="1400"/>
      <w:jc w:val="left"/>
    </w:pPr>
    <w:rPr>
      <w:rFonts w:ascii="XO Thames" w:hAnsi="XO Thames"/>
      <w:sz w:val="28"/>
    </w:rPr>
  </w:style>
  <w:style w:styleId="Style_40_ch" w:type="character">
    <w:name w:val="toc 8"/>
    <w:link w:val="Style_40"/>
    <w:rPr>
      <w:rFonts w:ascii="XO Thames" w:hAnsi="XO Thames"/>
      <w:sz w:val="28"/>
    </w:rPr>
  </w:style>
  <w:style w:styleId="Style_41" w:type="paragraph">
    <w:name w:val="blk"/>
    <w:basedOn w:val="Style_11"/>
    <w:link w:val="Style_41_ch"/>
  </w:style>
  <w:style w:styleId="Style_41_ch" w:type="character">
    <w:name w:val="blk"/>
    <w:basedOn w:val="Style_11_ch"/>
    <w:link w:val="Style_41"/>
  </w:style>
  <w:style w:styleId="Style_42" w:type="paragraph">
    <w:name w:val="toc 5"/>
    <w:next w:val="Style_4"/>
    <w:link w:val="Style_42_ch"/>
    <w:uiPriority w:val="39"/>
    <w:pPr>
      <w:ind w:firstLine="0" w:left="800"/>
      <w:jc w:val="left"/>
    </w:pPr>
    <w:rPr>
      <w:rFonts w:ascii="XO Thames" w:hAnsi="XO Thames"/>
      <w:sz w:val="28"/>
    </w:rPr>
  </w:style>
  <w:style w:styleId="Style_42_ch" w:type="character">
    <w:name w:val="toc 5"/>
    <w:link w:val="Style_42"/>
    <w:rPr>
      <w:rFonts w:ascii="XO Thames" w:hAnsi="XO Thames"/>
      <w:sz w:val="28"/>
    </w:rPr>
  </w:style>
  <w:style w:styleId="Style_43" w:type="paragraph">
    <w:link w:val="Style_43_ch"/>
    <w:semiHidden w:val="1"/>
    <w:unhideWhenUsed w:val="1"/>
    <w:pPr>
      <w:spacing w:after="0" w:line="240" w:lineRule="auto"/>
      <w:ind/>
    </w:pPr>
    <w:rPr>
      <w:rFonts w:ascii="Tms Rmn" w:hAnsi="Tms Rmn"/>
      <w:sz w:val="28"/>
    </w:rPr>
  </w:style>
  <w:style w:styleId="Style_43_ch" w:type="character">
    <w:link w:val="Style_43"/>
    <w:semiHidden w:val="1"/>
    <w:unhideWhenUsed w:val="1"/>
    <w:rPr>
      <w:rFonts w:ascii="Tms Rmn" w:hAnsi="Tms Rmn"/>
      <w:sz w:val="28"/>
    </w:rPr>
  </w:style>
  <w:style w:styleId="Style_1" w:type="paragraph">
    <w:name w:val="header"/>
    <w:basedOn w:val="Style_4"/>
    <w:link w:val="Style_1_ch"/>
    <w:pPr>
      <w:tabs>
        <w:tab w:leader="none" w:pos="4677" w:val="center"/>
        <w:tab w:leader="none" w:pos="9355" w:val="right"/>
      </w:tabs>
      <w:spacing w:after="0" w:line="240" w:lineRule="auto"/>
      <w:ind w:firstLine="720"/>
      <w:jc w:val="both"/>
    </w:pPr>
    <w:rPr>
      <w:rFonts w:ascii="Tms Rmn" w:hAnsi="Tms Rmn"/>
      <w:sz w:val="28"/>
    </w:rPr>
  </w:style>
  <w:style w:styleId="Style_1_ch" w:type="character">
    <w:name w:val="header"/>
    <w:basedOn w:val="Style_4_ch"/>
    <w:link w:val="Style_1"/>
    <w:rPr>
      <w:rFonts w:ascii="Tms Rmn" w:hAnsi="Tms Rmn"/>
      <w:sz w:val="28"/>
    </w:rPr>
  </w:style>
  <w:style w:styleId="Style_44" w:type="paragraph">
    <w:name w:val="Subtitle"/>
    <w:next w:val="Style_4"/>
    <w:link w:val="Style_44_ch"/>
    <w:uiPriority w:val="11"/>
    <w:qFormat/>
    <w:pPr>
      <w:ind/>
      <w:jc w:val="both"/>
    </w:pPr>
    <w:rPr>
      <w:rFonts w:ascii="XO Thames" w:hAnsi="XO Thames"/>
      <w:i w:val="1"/>
      <w:sz w:val="24"/>
    </w:rPr>
  </w:style>
  <w:style w:styleId="Style_44_ch" w:type="character">
    <w:name w:val="Subtitle"/>
    <w:link w:val="Style_44"/>
    <w:rPr>
      <w:rFonts w:ascii="XO Thames" w:hAnsi="XO Thames"/>
      <w:i w:val="1"/>
      <w:sz w:val="24"/>
    </w:rPr>
  </w:style>
  <w:style w:styleId="Style_45" w:type="paragraph">
    <w:name w:val="Balloon Text"/>
    <w:basedOn w:val="Style_4"/>
    <w:link w:val="Style_45_ch"/>
    <w:pPr>
      <w:spacing w:after="0" w:line="240" w:lineRule="auto"/>
      <w:ind w:firstLine="720"/>
      <w:jc w:val="both"/>
    </w:pPr>
    <w:rPr>
      <w:rFonts w:ascii="Tahoma" w:hAnsi="Tahoma"/>
      <w:sz w:val="16"/>
    </w:rPr>
  </w:style>
  <w:style w:styleId="Style_45_ch" w:type="character">
    <w:name w:val="Balloon Text"/>
    <w:basedOn w:val="Style_4_ch"/>
    <w:link w:val="Style_45"/>
    <w:rPr>
      <w:rFonts w:ascii="Tahoma" w:hAnsi="Tahoma"/>
      <w:sz w:val="16"/>
    </w:rPr>
  </w:style>
  <w:style w:styleId="Style_46" w:type="paragraph">
    <w:name w:val="Block Text"/>
    <w:basedOn w:val="Style_4"/>
    <w:link w:val="Style_46_ch"/>
    <w:pPr>
      <w:spacing w:after="0" w:line="240" w:lineRule="auto"/>
      <w:ind w:firstLine="720" w:left="-540" w:right="-545"/>
      <w:jc w:val="both"/>
    </w:pPr>
    <w:rPr>
      <w:rFonts w:ascii="Times New Roman" w:hAnsi="Times New Roman"/>
      <w:sz w:val="24"/>
    </w:rPr>
  </w:style>
  <w:style w:styleId="Style_46_ch" w:type="character">
    <w:name w:val="Block Text"/>
    <w:basedOn w:val="Style_4_ch"/>
    <w:link w:val="Style_46"/>
    <w:rPr>
      <w:rFonts w:ascii="Times New Roman" w:hAnsi="Times New Roman"/>
      <w:sz w:val="24"/>
    </w:rPr>
  </w:style>
  <w:style w:styleId="Style_47" w:type="paragraph">
    <w:name w:val="toc 10"/>
    <w:next w:val="Style_4"/>
    <w:link w:val="Style_47_ch"/>
    <w:uiPriority w:val="39"/>
    <w:pPr>
      <w:ind w:firstLine="0" w:left="1800"/>
      <w:jc w:val="left"/>
    </w:pPr>
    <w:rPr>
      <w:rFonts w:ascii="XO Thames" w:hAnsi="XO Thames"/>
      <w:sz w:val="28"/>
    </w:rPr>
  </w:style>
  <w:style w:styleId="Style_47_ch" w:type="character">
    <w:name w:val="toc 10"/>
    <w:link w:val="Style_47"/>
    <w:rPr>
      <w:rFonts w:ascii="XO Thames" w:hAnsi="XO Thames"/>
      <w:sz w:val="28"/>
    </w:rPr>
  </w:style>
  <w:style w:styleId="Style_48" w:type="paragraph">
    <w:name w:val="Title"/>
    <w:basedOn w:val="Style_4"/>
    <w:link w:val="Style_48_ch"/>
    <w:uiPriority w:val="10"/>
    <w:qFormat/>
    <w:pPr>
      <w:spacing w:after="0" w:line="240" w:lineRule="auto"/>
      <w:ind/>
      <w:jc w:val="center"/>
    </w:pPr>
    <w:rPr>
      <w:rFonts w:ascii="Times New Roman" w:hAnsi="Times New Roman"/>
      <w:sz w:val="32"/>
    </w:rPr>
  </w:style>
  <w:style w:styleId="Style_48_ch" w:type="character">
    <w:name w:val="Title"/>
    <w:basedOn w:val="Style_4_ch"/>
    <w:link w:val="Style_48"/>
    <w:rPr>
      <w:rFonts w:ascii="Times New Roman" w:hAnsi="Times New Roman"/>
      <w:sz w:val="32"/>
    </w:rPr>
  </w:style>
  <w:style w:styleId="Style_49" w:type="paragraph">
    <w:name w:val="heading 4"/>
    <w:basedOn w:val="Style_4"/>
    <w:next w:val="Style_4"/>
    <w:link w:val="Style_49_ch"/>
    <w:uiPriority w:val="9"/>
    <w:qFormat/>
    <w:pPr>
      <w:keepNext w:val="1"/>
      <w:keepLines w:val="1"/>
      <w:spacing w:after="0" w:before="40" w:line="240" w:lineRule="auto"/>
      <w:ind w:firstLine="720"/>
      <w:jc w:val="both"/>
      <w:outlineLvl w:val="3"/>
    </w:pPr>
    <w:rPr>
      <w:rFonts w:ascii="Calibri Light" w:hAnsi="Calibri Light"/>
      <w:i w:val="1"/>
      <w:color w:val="2E74B5"/>
      <w:sz w:val="28"/>
    </w:rPr>
  </w:style>
  <w:style w:styleId="Style_49_ch" w:type="character">
    <w:name w:val="heading 4"/>
    <w:basedOn w:val="Style_4_ch"/>
    <w:link w:val="Style_49"/>
    <w:rPr>
      <w:rFonts w:ascii="Calibri Light" w:hAnsi="Calibri Light"/>
      <w:i w:val="1"/>
      <w:color w:val="2E74B5"/>
      <w:sz w:val="28"/>
    </w:rPr>
  </w:style>
  <w:style w:styleId="Style_50" w:type="paragraph">
    <w:name w:val="heading 2"/>
    <w:next w:val="Style_4"/>
    <w:link w:val="Style_50_ch"/>
    <w:uiPriority w:val="9"/>
    <w:qFormat/>
    <w:pPr>
      <w:spacing w:after="120" w:before="120"/>
      <w:ind/>
      <w:jc w:val="both"/>
      <w:outlineLvl w:val="1"/>
    </w:pPr>
    <w:rPr>
      <w:rFonts w:ascii="XO Thames" w:hAnsi="XO Thames"/>
      <w:b w:val="1"/>
      <w:sz w:val="28"/>
    </w:rPr>
  </w:style>
  <w:style w:styleId="Style_50_ch" w:type="character">
    <w:name w:val="heading 2"/>
    <w:link w:val="Style_50"/>
    <w:rPr>
      <w:rFonts w:ascii="XO Thames" w:hAnsi="XO Thames"/>
      <w:b w:val="1"/>
      <w:sz w:val="28"/>
    </w:rPr>
  </w:style>
  <w:style w:styleId="Style_51" w:type="paragraph">
    <w:name w:val="annotation subject"/>
    <w:basedOn w:val="Style_23"/>
    <w:next w:val="Style_23"/>
    <w:link w:val="Style_51_ch"/>
    <w:rPr>
      <w:b w:val="1"/>
    </w:rPr>
  </w:style>
  <w:style w:styleId="Style_51_ch" w:type="character">
    <w:name w:val="annotation subject"/>
    <w:basedOn w:val="Style_23_ch"/>
    <w:link w:val="Style_51"/>
    <w:rPr>
      <w:b w:val="1"/>
    </w:rPr>
  </w:style>
  <w:style w:styleId="Style_52" w:type="paragraph">
    <w:name w:val="tex1st"/>
    <w:basedOn w:val="Style_4"/>
    <w:link w:val="Style_52_ch"/>
    <w:pPr>
      <w:spacing w:afterAutospacing="on" w:beforeAutospacing="on" w:line="240" w:lineRule="auto"/>
      <w:ind/>
    </w:pPr>
    <w:rPr>
      <w:rFonts w:ascii="Times New Roman" w:hAnsi="Times New Roman"/>
      <w:sz w:val="24"/>
    </w:rPr>
  </w:style>
  <w:style w:styleId="Style_52_ch" w:type="character">
    <w:name w:val="tex1st"/>
    <w:basedOn w:val="Style_4_ch"/>
    <w:link w:val="Style_52"/>
    <w:rPr>
      <w:rFonts w:ascii="Times New Roman" w:hAnsi="Times New Roman"/>
      <w:sz w:val="24"/>
    </w:rPr>
  </w:style>
  <w:style w:styleId="Style_53" w:type="paragraph">
    <w:name w:val="heading 6"/>
    <w:basedOn w:val="Style_4"/>
    <w:next w:val="Style_4"/>
    <w:link w:val="Style_53_ch"/>
    <w:uiPriority w:val="9"/>
    <w:qFormat/>
    <w:pPr>
      <w:keepNext w:val="1"/>
      <w:keepLines w:val="1"/>
      <w:spacing w:after="0" w:before="200"/>
      <w:ind/>
      <w:outlineLvl w:val="5"/>
    </w:pPr>
    <w:rPr>
      <w:rFonts w:asciiTheme="majorAscii" w:hAnsiTheme="majorHAnsi"/>
      <w:i w:val="1"/>
      <w:color w:themeColor="accent1" w:themeShade="7F" w:val="243F61"/>
    </w:rPr>
  </w:style>
  <w:style w:styleId="Style_53_ch" w:type="character">
    <w:name w:val="heading 6"/>
    <w:basedOn w:val="Style_4_ch"/>
    <w:link w:val="Style_53"/>
    <w:rPr>
      <w:rFonts w:asciiTheme="majorAscii" w:hAnsiTheme="majorHAnsi"/>
      <w:i w:val="1"/>
      <w:color w:themeColor="accent1" w:themeShade="7F" w:val="243F61"/>
    </w:rPr>
  </w:style>
  <w:style w:styleId="Style_54" w:type="table">
    <w:name w:val="Table Grid"/>
    <w:basedOn w:val="Style_55"/>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5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2024-07-17T03:14:39Z</dcterms:modified>
</cp:coreProperties>
</file>